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психологии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ПСИХОФИЗИОЛОГИЯ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44.03.02 Психолого-педагогическое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«Психология и социальная педагогика»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№122 (с изменениями 27.02.2023 г. №208, от 19.07.2022 №662, от 08.02.2021 №83, от 26.11.2020 №1456) и учебным планом по направлению подготовки бакалавриата 44.03.02 Психолого-педагогическое образование  (профиль «Психология и социальная педагогика»).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c>
          <w:tcPr>
            <w:tcW w:w="3100" w:type="dxa"/>
            <w:noWrap/>
          </w:tcPr>
          <w:p>
            <w:pPr/>
            <w:r>
              <w:rPr/>
              <w:t xml:space="preserve">ОПК-6.1. Учитывает в профессиональной деятельности индивидуальные, возрастные и психофизиологические особенности обучающихся;</w:t>
            </w:r>
          </w:p>
          <w:p/>
          <w:p>
            <w:pPr/>
            <w:r>
              <w:rPr/>
              <w:t xml:space="preserve">ОПК-6.2. Применяет в профессиональной деятельности психолого-педагогические технологии, необходимые для индивидуализации обучения, развития и воспитания, в том числе обучающихся с особыми образовательными потребностями.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Психофизиология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Общая психология, Возрастная анатомия, физиология и гигиена, Физиология центральной нервной системы, высшей нервной деятельности и сенсорных систем.</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в психофизиологию. Задачи, принципы и методы психофизиологии.</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Собеседование;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Физиологические основы психических процессов.</w:t>
            </w:r>
          </w:p>
        </w:tc>
        <w:tc>
          <w:tcPr>
            <w:noWrap/>
          </w:tcPr>
          <w:p>
            <w:pPr>
              <w:jc w:val="left"/>
              <w:ind w:left="0" w:right="0" w:firstLine="0" w:hanging="0"/>
            </w:pPr>
            <w:r>
              <w:rPr/>
              <w:t xml:space="preserve">96</w:t>
            </w:r>
          </w:p>
        </w:tc>
        <w:tc>
          <w:tcPr>
            <w:noWrap/>
          </w:tcPr>
          <w:p>
            <w:pPr>
              <w:jc w:val="left"/>
              <w:ind w:left="0" w:right="0" w:firstLine="0" w:hanging="0"/>
            </w:pPr>
            <w:r>
              <w:rPr/>
              <w:t xml:space="preserve">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82</w:t>
            </w:r>
          </w:p>
        </w:tc>
        <w:tc>
          <w:tcPr>
            <w:noWrap/>
          </w:tcPr>
          <w:p>
            <w:pPr>
              <w:jc w:val="left"/>
              <w:ind w:left="0" w:right="0" w:firstLine="0" w:hanging="0"/>
            </w:pPr>
            <w:r>
              <w:rPr/>
              <w:t xml:space="preserve">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92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задачи и принципы психофизиологии. Электроэнцифалография. Полиграфные исследования. Опросники и тесты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Физиология речи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Физиология памяти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Физиология мышления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Исследование характеристик внешнего внимания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Определение объема зрительной и слуховой кратковременной памяти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Механизмы переработки информации в зрительной сенсорной системе</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Биологические потребности, мотивации и эмоции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материала по теме: Метод электроэнцефалографии</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материала по теме: Физиология ощущений и восприятия</w:t>
            </w:r>
          </w:p>
        </w:tc>
        <w:tc>
          <w:tcPr>
            <w:noWrap/>
          </w:tcPr>
          <w:p>
            <w:pPr>
              <w:jc w:val="left"/>
              <w:ind w:left="0" w:right="0" w:firstLine="0" w:hanging="0"/>
            </w:pPr>
            <w:r>
              <w:rPr/>
              <w:t xml:space="preserve">15</w:t>
            </w:r>
          </w:p>
        </w:tc>
        <w:tc>
          <w:tcPr>
            <w:noWrap/>
          </w:tcPr>
          <w:p>
            <w:pPr>
              <w:jc w:val="left"/>
              <w:ind w:left="0" w:right="0" w:firstLine="0" w:hanging="0"/>
            </w:pPr>
            <w:r>
              <w:rPr/>
              <w:t xml:space="preserve">15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материала по теме: Физиология представлений и воображения</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материала по теме: Физиология эмоций</w:t>
            </w:r>
          </w:p>
        </w:tc>
        <w:tc>
          <w:tcPr>
            <w:noWrap/>
          </w:tcPr>
          <w:p>
            <w:pPr>
              <w:jc w:val="left"/>
              <w:ind w:left="0" w:right="0" w:firstLine="0" w:hanging="0"/>
            </w:pPr>
            <w:r>
              <w:rPr/>
              <w:t xml:space="preserve">20</w:t>
            </w:r>
          </w:p>
        </w:tc>
        <w:tc>
          <w:tcPr>
            <w:noWrap/>
          </w:tcPr>
          <w:p>
            <w:pPr>
              <w:jc w:val="left"/>
              <w:ind w:left="0" w:right="0" w:firstLine="0" w:hanging="0"/>
            </w:pPr>
            <w:r>
              <w:rPr/>
              <w:t xml:space="preserve">20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материала по теме: Физиология внимания</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30</w:t>
            </w:r>
          </w:p>
        </w:tc>
        <w:tc>
          <w:tcPr>
            <w:noWrap/>
          </w:tcPr>
          <w:p>
            <w:pPr>
              <w:jc w:val="left"/>
              <w:ind w:left="0" w:right="0" w:firstLine="0" w:hanging="0"/>
            </w:pPr>
            <w:r>
              <w:rPr/>
              <w:t xml:space="preserve">30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92</w:t>
            </w:r>
          </w:p>
        </w:tc>
        <w:tc>
          <w:tcPr>
            <w:noWrap/>
          </w:tcPr>
          <w:p>
            <w:pPr>
              <w:jc w:val="left"/>
              <w:ind w:left="0" w:right="0" w:firstLine="0" w:hanging="0"/>
            </w:pPr>
            <w:r>
              <w:rPr/>
              <w:t xml:space="preserve">92</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Интерактивные лекции, мастер-классы,  дискуссия.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numPr>
          <w:ilvl w:val="0"/>
          <w:numId w:val="1"/>
        </w:numPr>
      </w:pPr>
      <w:r>
        <w:rPr/>
        <w:t xml:space="preserve">Предмет, задачи и принципы психофизиологии.</w:t>
      </w:r>
    </w:p>
    <w:p>
      <w:pPr>
        <w:numPr>
          <w:ilvl w:val="0"/>
          <w:numId w:val="1"/>
        </w:numPr>
      </w:pPr>
      <w:r>
        <w:rPr/>
        <w:t xml:space="preserve">Теория доминанты А.А.Ухтомского</w:t>
      </w:r>
    </w:p>
    <w:p>
      <w:pPr>
        <w:numPr>
          <w:ilvl w:val="0"/>
          <w:numId w:val="1"/>
        </w:numPr>
      </w:pPr>
      <w:r>
        <w:rPr/>
        <w:t xml:space="preserve">Модель П.К. Анохина,</w:t>
      </w:r>
    </w:p>
    <w:p>
      <w:pPr>
        <w:numPr>
          <w:ilvl w:val="0"/>
          <w:numId w:val="1"/>
        </w:numPr>
      </w:pPr>
      <w:r>
        <w:rPr/>
        <w:t xml:space="preserve">Системная психофизиология</w:t>
      </w:r>
    </w:p>
    <w:p>
      <w:pPr>
        <w:numPr>
          <w:ilvl w:val="0"/>
          <w:numId w:val="1"/>
        </w:numPr>
      </w:pPr>
      <w:r>
        <w:rPr/>
        <w:t xml:space="preserve">Методы исследования в психофизиологии.</w:t>
      </w:r>
    </w:p>
    <w:p>
      <w:pPr>
        <w:numPr>
          <w:ilvl w:val="0"/>
          <w:numId w:val="1"/>
        </w:numPr>
      </w:pPr>
      <w:r>
        <w:rPr/>
        <w:t xml:space="preserve">Электроэнцифалография. Основные разновидности ритмов головного мозга.</w:t>
      </w:r>
    </w:p>
    <w:p>
      <w:pPr>
        <w:numPr>
          <w:ilvl w:val="0"/>
          <w:numId w:val="1"/>
        </w:numPr>
      </w:pPr>
      <w:r>
        <w:rPr/>
        <w:t xml:space="preserve">Оценка свойств нервных процессов с помощью метода ЭЭГ и учет полученных сведений в оценке текущего нейрофизиологического и психофизиологического статуса человека.</w:t>
      </w:r>
    </w:p>
    <w:p>
      <w:pPr>
        <w:numPr>
          <w:ilvl w:val="0"/>
          <w:numId w:val="1"/>
        </w:numPr>
      </w:pPr>
      <w:r>
        <w:rPr/>
        <w:t xml:space="preserve">Полиграфные исследования. Принципы проведения полиграфных проверок. Изучение основных паттернов полиграммы и их роли в диагностике текущих выраженных и латентных психических состояний личности.</w:t>
      </w:r>
    </w:p>
    <w:p>
      <w:pPr>
        <w:numPr>
          <w:ilvl w:val="0"/>
          <w:numId w:val="1"/>
        </w:numPr>
      </w:pPr>
      <w:r>
        <w:rPr/>
        <w:t xml:space="preserve">Кодирование информации в НС.</w:t>
      </w:r>
    </w:p>
    <w:p>
      <w:pPr>
        <w:numPr>
          <w:ilvl w:val="0"/>
          <w:numId w:val="1"/>
        </w:numPr>
      </w:pPr>
      <w:r>
        <w:rPr/>
        <w:t xml:space="preserve">Автоматические и контролируемые процессы обработки информации.</w:t>
      </w:r>
    </w:p>
    <w:p>
      <w:pPr>
        <w:numPr>
          <w:ilvl w:val="0"/>
          <w:numId w:val="1"/>
        </w:numPr>
      </w:pPr>
      <w:r>
        <w:rPr/>
        <w:t xml:space="preserve">Психофизиология восприятия. Роль первичных, вторичных и третичных полей коры больших полушарий в формировании восприятий.</w:t>
      </w:r>
    </w:p>
    <w:p>
      <w:pPr>
        <w:numPr>
          <w:ilvl w:val="0"/>
          <w:numId w:val="1"/>
        </w:numPr>
      </w:pPr>
      <w:r>
        <w:rPr/>
        <w:t xml:space="preserve">Нейронные механизмы восприятия. Физиологическая роль нейронного представительства сенсорных систем в формировании восприятий.</w:t>
      </w:r>
    </w:p>
    <w:p>
      <w:pPr>
        <w:numPr>
          <w:ilvl w:val="0"/>
          <w:numId w:val="1"/>
        </w:numPr>
      </w:pPr>
      <w:r>
        <w:rPr/>
        <w:t xml:space="preserve">Психофизиология внимания. Произвольное и непроизвольное внимание. Роль ретикуло-корковых и таламо-корвых связей в обеспечении процесса внимания.</w:t>
      </w:r>
    </w:p>
    <w:p>
      <w:pPr>
        <w:numPr>
          <w:ilvl w:val="0"/>
          <w:numId w:val="1"/>
        </w:numPr>
      </w:pPr>
      <w:r>
        <w:rPr/>
        <w:t xml:space="preserve">Научение и память. Психофизиологические механизмы памяти. Роль условно-рефлекторной деятельности в процессе научения. Повторение в педагогике как процесс закрепления рефлекса.</w:t>
      </w:r>
    </w:p>
    <w:p>
      <w:pPr>
        <w:numPr>
          <w:ilvl w:val="0"/>
          <w:numId w:val="1"/>
        </w:numPr>
      </w:pPr>
      <w:r>
        <w:rPr/>
        <w:t xml:space="preserve">Психофизиологические механизмы мышления и речи. Психофизиология интеллекта. Роль ассоциативных полей коры больших полушарий в формировании речи и мышления. Связь преобладания вербального или невербального типа мышления с функциональной асимметрией мозга.</w:t>
      </w:r>
    </w:p>
    <w:p>
      <w:pPr>
        <w:numPr>
          <w:ilvl w:val="0"/>
          <w:numId w:val="1"/>
        </w:numPr>
      </w:pPr>
      <w:r>
        <w:rPr/>
        <w:t xml:space="preserve">Механизмы творческой деятельности. Связь доминирования правого или левого полушария мозга с формированием предрасположенности к определённому виду трудовой деятельности..</w:t>
      </w:r>
    </w:p>
    <w:p>
      <w:pPr>
        <w:numPr>
          <w:ilvl w:val="0"/>
          <w:numId w:val="1"/>
        </w:numPr>
      </w:pPr>
      <w:r>
        <w:rPr/>
        <w:t xml:space="preserve">Психофизиология эмоций и функциональных состояний. Роль голубого пятна, структур лимбической системы, ретикулярной формации и медиаторов в формировании эмоций.</w:t>
      </w:r>
    </w:p>
    <w:p>
      <w:pPr>
        <w:numPr>
          <w:ilvl w:val="0"/>
          <w:numId w:val="1"/>
        </w:numPr>
      </w:pPr>
      <w:r>
        <w:rPr/>
        <w:t xml:space="preserve">Механизмы формирования депрессивных состояний. Механизмы действия антидепрессантов.</w:t>
      </w:r>
    </w:p>
    <w:p>
      <w:pPr>
        <w:numPr>
          <w:ilvl w:val="0"/>
          <w:numId w:val="1"/>
        </w:numPr>
      </w:pPr>
      <w:r>
        <w:rPr/>
        <w:t xml:space="preserve">Физиологические механизмы состояния аффекта, ступора и мутизма. Роль явления Спиловера как основы процесса иррадиации возбуждения или торможения при таких патологиях.</w:t>
      </w:r>
    </w:p>
    <w:p>
      <w:pPr>
        <w:numPr>
          <w:ilvl w:val="0"/>
          <w:numId w:val="1"/>
        </w:numPr>
      </w:pPr>
      <w:r>
        <w:rPr/>
        <w:t xml:space="preserve">Психофизиология стресса. Роль гормонов надпочечников формировании адаптационного синдрома. Функции адреналина, норадреналина как нейромедиаторов стресса. </w:t>
      </w:r>
    </w:p>
    <w:p>
      <w:pPr>
        <w:numPr>
          <w:ilvl w:val="0"/>
          <w:numId w:val="1"/>
        </w:numPr>
      </w:pPr>
      <w:r>
        <w:rPr/>
        <w:t xml:space="preserve">Психофизиология мотивации и потребностей.</w:t>
      </w:r>
    </w:p>
    <w:p>
      <w:pPr>
        <w:numPr>
          <w:ilvl w:val="0"/>
          <w:numId w:val="1"/>
        </w:numPr>
      </w:pPr>
      <w:r>
        <w:rPr/>
        <w:t xml:space="preserve">Дифференциальная психофизиология, предмет, задачи, области применения.</w:t>
      </w:r>
    </w:p>
    <w:p>
      <w:pPr>
        <w:numPr>
          <w:ilvl w:val="0"/>
          <w:numId w:val="1"/>
        </w:numPr>
      </w:pPr>
      <w:r>
        <w:rPr/>
        <w:t xml:space="preserve">Свойства нервной системы по И.П.Павлову.   </w:t>
      </w:r>
    </w:p>
    <w:p>
      <w:pPr>
        <w:numPr>
          <w:ilvl w:val="0"/>
          <w:numId w:val="1"/>
        </w:numPr>
      </w:pPr>
      <w:r>
        <w:rPr/>
        <w:t xml:space="preserve">Развитие учения о свойствах НС в трудах учеников И.П.Павлова.</w:t>
      </w:r>
    </w:p>
    <w:p>
      <w:pPr>
        <w:numPr>
          <w:ilvl w:val="0"/>
          <w:numId w:val="1"/>
        </w:numPr>
      </w:pPr>
      <w:r>
        <w:rPr/>
        <w:t xml:space="preserve">Теории темперамента Небылицина, Теплова, Русалова</w:t>
      </w:r>
    </w:p>
    <w:p>
      <w:pPr>
        <w:numPr>
          <w:ilvl w:val="0"/>
          <w:numId w:val="1"/>
        </w:numPr>
      </w:pPr>
      <w:r>
        <w:rPr/>
        <w:t xml:space="preserve">Индивидуальный стиль деятельности.</w:t>
      </w:r>
    </w:p>
    <w:p>
      <w:pPr>
        <w:numPr>
          <w:ilvl w:val="0"/>
          <w:numId w:val="1"/>
        </w:numPr>
      </w:pPr>
      <w:r>
        <w:rPr/>
        <w:t xml:space="preserve">Педагогическая психофизиология. Учет психофизиологических особенностей в организации обучения и воспитания.</w:t>
      </w:r>
    </w:p>
    <w:p>
      <w:pPr>
        <w:numPr>
          <w:ilvl w:val="0"/>
          <w:numId w:val="1"/>
        </w:numPr>
      </w:pPr>
      <w:r>
        <w:rPr/>
        <w:t xml:space="preserve">Возрастная динамика психофизиологических свойств.</w:t>
      </w:r>
    </w:p>
    <w:p>
      <w:pPr>
        <w:jc w:val="both"/>
      </w:pPr>
      <w:r>
        <w:rPr>
          <w:b w:val="1"/>
          <w:bCs w:val="1"/>
        </w:rPr>
        <w:t xml:space="preserve">Критерии оценки собеседования:</w:t>
      </w:r>
    </w:p>
    <w:p>
      <w:pPr>
        <w:jc w:val="both"/>
      </w:pPr>
      <w:r>
        <w:rPr>
          <w:b w:val="1"/>
          <w:bCs w:val="1"/>
        </w:rPr>
        <w:t xml:space="preserve">Оценка «отлично»</w:t>
      </w:r>
      <w:r>
        <w:rPr/>
        <w:t xml:space="preserve"> выставляется студенту, если дан полный, развернутый ответ на поставленный вопрос, показана совокупность осознанных знаний об объекте, проявляющаяся в свободном оперировании понятиями, умении выделить существенные и несущественные его признаки, причинно-следственные связи. Ответ формулируется в терминах науки, изложен литературным языком, логичен, доказателен, демонстрирует авторскую позицию студента.</w:t>
      </w:r>
    </w:p>
    <w:p>
      <w:pPr>
        <w:jc w:val="both"/>
      </w:pPr>
      <w:r>
        <w:rPr>
          <w:b w:val="1"/>
          <w:bCs w:val="1"/>
        </w:rPr>
        <w:t xml:space="preserve">Оценка «хорошо»</w:t>
      </w:r>
      <w:r>
        <w:rPr/>
        <w:t xml:space="preserve"> выставляется студенту, если дан полный, развернутый ответ на поставленный вопрос, показана совокупность осознанных знаний об объекте, доказательно раскрыты основные положения темы; в ответе прослеживается четкая структура, логическая последовательность, отражающая сущность раскрываемых понятий, теорий, явлений. Ответ изложен литературным языком в терминах науки. Могут быть допущены недочеты в определении понятий, исправленные студентом самостоятельно в процессе ответа.</w:t>
      </w:r>
    </w:p>
    <w:p>
      <w:pPr>
        <w:jc w:val="both"/>
      </w:pPr>
      <w:r>
        <w:rPr>
          <w:b w:val="1"/>
          <w:bCs w:val="1"/>
        </w:rPr>
        <w:t xml:space="preserve">Оценка «удовлетворительно»</w:t>
      </w:r>
      <w:r>
        <w:rPr/>
        <w:t xml:space="preserve"> выставляется студенту, если дан полный, но недостаточно последовательный ответ на поставленный вопрос, но при этом показано умение выделить существенные и несущественные признаки и причинно-следственные связи. Ответ логичен и изложен в терминах науки. Могут быть допущены 2-3 ошибки в определении основных понятий, которые студент затрудняется исправить самостоятельно.</w:t>
      </w:r>
    </w:p>
    <w:p>
      <w:pPr>
        <w:jc w:val="both"/>
      </w:pPr>
      <w:r>
        <w:rPr>
          <w:b w:val="1"/>
          <w:bCs w:val="1"/>
        </w:rPr>
        <w:t xml:space="preserve">Оценка «неудовлетворительно»</w:t>
      </w:r>
      <w:r>
        <w:rPr/>
        <w:t xml:space="preserve"> выставляется студенту, если дан неполный ответ, представляющий собой разрозненные знания по теме вопроса с существенными ошибками в определениях. Присутствуют фрагментарность, нелогичность изложения. Студент не осознает 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студента не только на поставленный вопрос, но и на другие вопросы дисциплины.</w:t>
      </w:r>
    </w:p>
    <w:p/>
    <w:p>
      <w:pPr/>
      <w:r>
        <w:rPr/>
        <w:t xml:space="preserve">5.2. Промежуточная аттестация проводится в виде:</w:t>
      </w:r>
    </w:p>
    <w:p/>
    <w:p>
      <w:pPr/>
      <w:r>
        <w:rPr/>
        <w:t xml:space="preserve">Экзамен</w:t>
      </w:r>
    </w:p>
    <w:p>
      <w:pPr>
        <w:jc w:val="both"/>
      </w:pPr>
      <w:r>
        <w:rPr>
          <w:b w:val="1"/>
          <w:bCs w:val="1"/>
          <w:i w:val="1"/>
          <w:iCs w:val="1"/>
        </w:rPr>
        <w:t xml:space="preserve">Вопросы:</w:t>
      </w:r>
    </w:p>
    <w:p>
      <w:pPr>
        <w:numPr>
          <w:ilvl w:val="0"/>
          <w:numId w:val="2"/>
        </w:numPr>
      </w:pPr>
      <w:r>
        <w:rPr/>
        <w:t xml:space="preserve">Предмет, задачи и принципы психофизиологии.</w:t>
      </w:r>
    </w:p>
    <w:p>
      <w:pPr>
        <w:numPr>
          <w:ilvl w:val="0"/>
          <w:numId w:val="2"/>
        </w:numPr>
      </w:pPr>
      <w:r>
        <w:rPr/>
        <w:t xml:space="preserve">Теория доминанты А.А.Ухтомского</w:t>
      </w:r>
    </w:p>
    <w:p>
      <w:pPr>
        <w:numPr>
          <w:ilvl w:val="0"/>
          <w:numId w:val="2"/>
        </w:numPr>
      </w:pPr>
      <w:r>
        <w:rPr/>
        <w:t xml:space="preserve">Модель П.К. Анохина,</w:t>
      </w:r>
    </w:p>
    <w:p>
      <w:pPr>
        <w:numPr>
          <w:ilvl w:val="0"/>
          <w:numId w:val="2"/>
        </w:numPr>
      </w:pPr>
      <w:r>
        <w:rPr/>
        <w:t xml:space="preserve">Системная психофизиология</w:t>
      </w:r>
    </w:p>
    <w:p>
      <w:pPr>
        <w:numPr>
          <w:ilvl w:val="0"/>
          <w:numId w:val="2"/>
        </w:numPr>
      </w:pPr>
      <w:r>
        <w:rPr/>
        <w:t xml:space="preserve">Методы исследования в психофизиологии.</w:t>
      </w:r>
    </w:p>
    <w:p>
      <w:pPr>
        <w:numPr>
          <w:ilvl w:val="0"/>
          <w:numId w:val="2"/>
        </w:numPr>
      </w:pPr>
      <w:r>
        <w:rPr/>
        <w:t xml:space="preserve">Электроэнцифалография. Основные разновидности ритмов головного мозга.</w:t>
      </w:r>
    </w:p>
    <w:p>
      <w:pPr>
        <w:numPr>
          <w:ilvl w:val="0"/>
          <w:numId w:val="2"/>
        </w:numPr>
      </w:pPr>
      <w:r>
        <w:rPr/>
        <w:t xml:space="preserve">Оценка свойств нервных процессов с помощью метода ЭЭГ и учет полученных сведений в оценке текущего нейрофизиологического и психофизиологического статуса человека.</w:t>
      </w:r>
    </w:p>
    <w:p>
      <w:pPr>
        <w:numPr>
          <w:ilvl w:val="0"/>
          <w:numId w:val="2"/>
        </w:numPr>
      </w:pPr>
      <w:r>
        <w:rPr/>
        <w:t xml:space="preserve">Полиграфные исследования. Принципы проведения полиграфных проверок. Изучение основных паттернов полиграммы и их роли в диагностике текущих выраженных и латентных психических состояний личности.</w:t>
      </w:r>
    </w:p>
    <w:p>
      <w:pPr>
        <w:numPr>
          <w:ilvl w:val="0"/>
          <w:numId w:val="2"/>
        </w:numPr>
      </w:pPr>
      <w:r>
        <w:rPr/>
        <w:t xml:space="preserve">Кодирование информации в НС.</w:t>
      </w:r>
    </w:p>
    <w:p>
      <w:pPr>
        <w:numPr>
          <w:ilvl w:val="0"/>
          <w:numId w:val="2"/>
        </w:numPr>
      </w:pPr>
      <w:r>
        <w:rPr/>
        <w:t xml:space="preserve">Автоматические и контролируемые процессы обработки информации.</w:t>
      </w:r>
    </w:p>
    <w:p>
      <w:pPr>
        <w:numPr>
          <w:ilvl w:val="0"/>
          <w:numId w:val="2"/>
        </w:numPr>
      </w:pPr>
      <w:r>
        <w:rPr/>
        <w:t xml:space="preserve">Психофизиология восприятия. Роль первичных, вторичных и третичных полей коры больших полушарий в формировании восприятий.</w:t>
      </w:r>
    </w:p>
    <w:p>
      <w:pPr>
        <w:numPr>
          <w:ilvl w:val="0"/>
          <w:numId w:val="2"/>
        </w:numPr>
      </w:pPr>
      <w:r>
        <w:rPr/>
        <w:t xml:space="preserve">Нейронные механизмы восприятия. Физиологическая роль нейронного представительства сенсорных систем в формировании восприятий.</w:t>
      </w:r>
    </w:p>
    <w:p>
      <w:pPr>
        <w:numPr>
          <w:ilvl w:val="0"/>
          <w:numId w:val="2"/>
        </w:numPr>
      </w:pPr>
      <w:r>
        <w:rPr/>
        <w:t xml:space="preserve">Психофизиология внимания. Произвольное и непроизвольное внимание. Роль ретикуло-корковых и таламо-корвых связей в обеспечении процесса внимания.</w:t>
      </w:r>
    </w:p>
    <w:p>
      <w:pPr>
        <w:numPr>
          <w:ilvl w:val="0"/>
          <w:numId w:val="2"/>
        </w:numPr>
      </w:pPr>
      <w:r>
        <w:rPr/>
        <w:t xml:space="preserve">Научение и память. Психофизиологические механизмы памяти. Роль условно-рефлекторной деятельности в процессе научения. Повторение в педагогике как процесс закрепления рефлекса.</w:t>
      </w:r>
    </w:p>
    <w:p>
      <w:pPr>
        <w:numPr>
          <w:ilvl w:val="0"/>
          <w:numId w:val="2"/>
        </w:numPr>
      </w:pPr>
      <w:r>
        <w:rPr/>
        <w:t xml:space="preserve">Психофизиологические механизмы мышления и речи. Психофизиология интеллекта. Роль ассоциативных полей коры больших полушарий в формировании речи и мышления. Связь преобладания вербального или невербального типа мышления с функциональной асимметрией мозга.</w:t>
      </w:r>
    </w:p>
    <w:p>
      <w:pPr>
        <w:numPr>
          <w:ilvl w:val="0"/>
          <w:numId w:val="2"/>
        </w:numPr>
      </w:pPr>
      <w:r>
        <w:rPr/>
        <w:t xml:space="preserve">Механизмы творческой деятельности. Связь доминирования правого или левого полушария мозга с формированием предрасположенности к определённому виду трудовой деятельности..</w:t>
      </w:r>
    </w:p>
    <w:p>
      <w:pPr>
        <w:numPr>
          <w:ilvl w:val="0"/>
          <w:numId w:val="2"/>
        </w:numPr>
      </w:pPr>
      <w:r>
        <w:rPr/>
        <w:t xml:space="preserve">Психофизиология эмоций и функциональных состояний. Роль голубого пятна, структур лимбической системы, ретикулярной формации и медиаторов в формировании эмоций.</w:t>
      </w:r>
    </w:p>
    <w:p>
      <w:pPr>
        <w:numPr>
          <w:ilvl w:val="0"/>
          <w:numId w:val="2"/>
        </w:numPr>
      </w:pPr>
      <w:r>
        <w:rPr/>
        <w:t xml:space="preserve">Механизмы формирования депрессивных состояний. Механизмы действия антидепрессантов.</w:t>
      </w:r>
    </w:p>
    <w:p>
      <w:pPr>
        <w:numPr>
          <w:ilvl w:val="0"/>
          <w:numId w:val="2"/>
        </w:numPr>
      </w:pPr>
      <w:r>
        <w:rPr/>
        <w:t xml:space="preserve">Физиологические механизмы состояния аффекта, ступора и мутизма. Роль явления Спиловера как основы процесса иррадиации возбуждения или торможения при таких патологиях.</w:t>
      </w:r>
    </w:p>
    <w:p>
      <w:pPr>
        <w:numPr>
          <w:ilvl w:val="0"/>
          <w:numId w:val="2"/>
        </w:numPr>
      </w:pPr>
      <w:r>
        <w:rPr/>
        <w:t xml:space="preserve">Психофизиология стресса. Роль гормонов надпочечников формировании адаптационного синдрома. Функции адреналина, норадреналина как нейромедиаторов стресса. </w:t>
      </w:r>
    </w:p>
    <w:p>
      <w:pPr>
        <w:numPr>
          <w:ilvl w:val="0"/>
          <w:numId w:val="2"/>
        </w:numPr>
      </w:pPr>
      <w:r>
        <w:rPr/>
        <w:t xml:space="preserve">Психофизиология мотивации и потребностей.</w:t>
      </w:r>
    </w:p>
    <w:p>
      <w:pPr>
        <w:numPr>
          <w:ilvl w:val="0"/>
          <w:numId w:val="2"/>
        </w:numPr>
      </w:pPr>
      <w:r>
        <w:rPr/>
        <w:t xml:space="preserve">Дифференциальная психофизиология, предмет, задачи, области применения.</w:t>
      </w:r>
    </w:p>
    <w:p>
      <w:pPr>
        <w:numPr>
          <w:ilvl w:val="0"/>
          <w:numId w:val="2"/>
        </w:numPr>
      </w:pPr>
      <w:r>
        <w:rPr/>
        <w:t xml:space="preserve">Свойства нервной системы по И.П.Павлову.   </w:t>
      </w:r>
    </w:p>
    <w:p>
      <w:pPr>
        <w:numPr>
          <w:ilvl w:val="0"/>
          <w:numId w:val="2"/>
        </w:numPr>
      </w:pPr>
      <w:r>
        <w:rPr/>
        <w:t xml:space="preserve">Развитие учения о свойствах НС в трудах учеников И.П.Павлова.</w:t>
      </w:r>
    </w:p>
    <w:p>
      <w:pPr>
        <w:numPr>
          <w:ilvl w:val="0"/>
          <w:numId w:val="2"/>
        </w:numPr>
      </w:pPr>
      <w:r>
        <w:rPr/>
        <w:t xml:space="preserve">Теории темперамента Небылицина, Теплова, Русалова</w:t>
      </w:r>
    </w:p>
    <w:p>
      <w:pPr>
        <w:numPr>
          <w:ilvl w:val="0"/>
          <w:numId w:val="2"/>
        </w:numPr>
      </w:pPr>
      <w:r>
        <w:rPr/>
        <w:t xml:space="preserve">Индивидуальный стиль деятельности.</w:t>
      </w:r>
    </w:p>
    <w:p>
      <w:pPr>
        <w:numPr>
          <w:ilvl w:val="0"/>
          <w:numId w:val="2"/>
        </w:numPr>
      </w:pPr>
      <w:r>
        <w:rPr/>
        <w:t xml:space="preserve">Педагогическая психофизиология. Учет психофизиологических особенностей в организации обучения и воспитания.</w:t>
      </w:r>
    </w:p>
    <w:p>
      <w:pPr>
        <w:numPr>
          <w:ilvl w:val="0"/>
          <w:numId w:val="2"/>
        </w:numPr>
      </w:pPr>
      <w:r>
        <w:rPr/>
        <w:t xml:space="preserve">Возрастная динамика психофизиологических свойств.</w:t>
      </w:r>
    </w:p>
    <w:p>
      <w:pPr>
        <w:jc w:val="both"/>
      </w:pPr>
      <w:r>
        <w:rPr>
          <w:b w:val="1"/>
          <w:bCs w:val="1"/>
        </w:rPr>
        <w:t xml:space="preserve"> </w:t>
      </w:r>
    </w:p>
    <w:p>
      <w:pPr>
        <w:jc w:val="both"/>
      </w:pPr>
      <w:r>
        <w:rPr>
          <w:b w:val="1"/>
          <w:bCs w:val="1"/>
          <w:i w:val="1"/>
          <w:iCs w:val="1"/>
        </w:rPr>
        <w:t xml:space="preserve">Практические задачи:</w:t>
      </w:r>
    </w:p>
    <w:p>
      <w:pPr>
        <w:jc w:val="start"/>
      </w:pPr>
      <w:r>
        <w:rPr>
          <w:b w:val="1"/>
          <w:bCs w:val="1"/>
        </w:rPr>
        <w:t xml:space="preserve">Вариант1                                                                                                                                                          </w:t>
      </w:r>
    </w:p>
    <w:p>
      <w:pPr>
        <w:jc w:val="both"/>
      </w:pPr>
      <w:r>
        <w:rPr/>
        <w:t xml:space="preserve">По результатами  ЭЭГ- исследования были получены следующие результаты: реакция усвоения ритма в ответ на фотостимуляцию регистрировалась на частоте 4 Гц. О каких свойствах нервных процессов это свидетельствует. Дайте прогноз развития различных поведенческих реакций личности.</w:t>
      </w:r>
    </w:p>
    <w:p>
      <w:pPr>
        <w:jc w:val="both"/>
      </w:pPr>
      <w:r>
        <w:rPr/>
        <w:t xml:space="preserve"> </w:t>
      </w:r>
    </w:p>
    <w:p>
      <w:pPr>
        <w:jc w:val="both"/>
      </w:pPr>
      <w:r>
        <w:rPr>
          <w:b w:val="1"/>
          <w:bCs w:val="1"/>
        </w:rPr>
        <w:t xml:space="preserve">Вариант 2</w:t>
      </w:r>
    </w:p>
    <w:p>
      <w:pPr>
        <w:jc w:val="both"/>
      </w:pPr>
      <w:r>
        <w:rPr/>
        <w:t xml:space="preserve">По результатами  ЭЭГ- исследования были получены следующие результаты: реакция усвоения ритма в ответ на фотостимуляцию регистрировалась на частоте 8 Гц. О каких свойствах нервных процессов это свидетельствует. Дайте прогноз развития различных поведенческих реакций личности.</w:t>
      </w:r>
    </w:p>
    <w:p>
      <w:pPr>
        <w:jc w:val="both"/>
      </w:pPr>
      <w:r>
        <w:rPr/>
        <w:t xml:space="preserve"> </w:t>
      </w:r>
    </w:p>
    <w:p>
      <w:pPr>
        <w:jc w:val="both"/>
      </w:pPr>
      <w:r>
        <w:rPr>
          <w:b w:val="1"/>
          <w:bCs w:val="1"/>
        </w:rPr>
        <w:t xml:space="preserve">Вариант 3</w:t>
      </w:r>
    </w:p>
    <w:p>
      <w:pPr>
        <w:jc w:val="both"/>
      </w:pPr>
      <w:r>
        <w:rPr/>
        <w:t xml:space="preserve">В фоновой записи ЭЭГ очень низкий индекс альфа-ритма. При проведении ритмической фотостимуляции реакция усвоения слабо выражена и была зарегистрирована только в диапазоне 20 – 30 Гц. Возраст обследуемого – 64 года. Пол женский. О каких свойствах нервных процессов и каких патологических явлениях это свидетельствует. Дайте прогноз развития различных поведенческих реакций личности.</w:t>
      </w:r>
    </w:p>
    <w:p>
      <w:pPr>
        <w:jc w:val="both"/>
      </w:pPr>
      <w:r>
        <w:rPr/>
        <w:t xml:space="preserve"> </w:t>
      </w:r>
    </w:p>
    <w:p>
      <w:pPr>
        <w:jc w:val="both"/>
      </w:pPr>
      <w:r>
        <w:rPr>
          <w:b w:val="1"/>
          <w:bCs w:val="1"/>
        </w:rPr>
        <w:t xml:space="preserve">Вариант 4</w:t>
      </w:r>
    </w:p>
    <w:p>
      <w:pPr>
        <w:jc w:val="both"/>
      </w:pPr>
      <w:r>
        <w:rPr/>
        <w:t xml:space="preserve">В фоновой записи ЭЭГ регистрировались эпилептиформные паттерны. Альфа ритм 5-6 Гц. Возраст обследуемого – 5 лет. Пол мужской. О каких свойствах нервных процессов это свидетельствует. Насколько информативен метод электроэнцефалографии в детском возрасте? Какими методами исследования следует дополнять диагностику для получения более точных сведений? Дайте прогноз развития различных поведенческих реакций личности.</w:t>
      </w:r>
    </w:p>
    <w:p>
      <w:pPr>
        <w:jc w:val="both"/>
      </w:pPr>
      <w:r>
        <w:rPr/>
        <w:t xml:space="preserve"> </w:t>
      </w:r>
    </w:p>
    <w:p>
      <w:pPr>
        <w:jc w:val="both"/>
      </w:pPr>
      <w:r>
        <w:rPr>
          <w:b w:val="1"/>
          <w:bCs w:val="1"/>
        </w:rPr>
        <w:t xml:space="preserve">Вариант 5</w:t>
      </w:r>
    </w:p>
    <w:p>
      <w:pPr>
        <w:jc w:val="both"/>
      </w:pPr>
      <w:r>
        <w:rPr/>
        <w:t xml:space="preserve">Всем известна поговорка «Пуганная ворона и куста боится»</w:t>
      </w:r>
    </w:p>
    <w:p>
      <w:pPr>
        <w:jc w:val="both"/>
      </w:pPr>
      <w:r>
        <w:rPr>
          <w:i w:val="1"/>
          <w:iCs w:val="1"/>
        </w:rPr>
        <w:t xml:space="preserve">Вопросы:</w:t>
      </w:r>
    </w:p>
    <w:p>
      <w:pPr>
        <w:numPr>
          <w:ilvl w:val="0"/>
          <w:numId w:val="3"/>
        </w:numPr>
      </w:pPr>
      <w:r>
        <w:rPr/>
        <w:t xml:space="preserve">Какое физиологическое явление лежит в основе подобного поведения?</w:t>
      </w:r>
    </w:p>
    <w:p>
      <w:pPr>
        <w:numPr>
          <w:ilvl w:val="0"/>
          <w:numId w:val="3"/>
        </w:numPr>
      </w:pPr>
      <w:r>
        <w:rPr/>
        <w:t xml:space="preserve">Что такое временная связь?</w:t>
      </w:r>
    </w:p>
    <w:p>
      <w:pPr>
        <w:numPr>
          <w:ilvl w:val="0"/>
          <w:numId w:val="3"/>
        </w:numPr>
      </w:pPr>
      <w:r>
        <w:rPr/>
        <w:t xml:space="preserve">Что лежит в основе замыкания временной связи?</w:t>
      </w:r>
    </w:p>
    <w:p>
      <w:pPr>
        <w:numPr>
          <w:ilvl w:val="0"/>
          <w:numId w:val="3"/>
        </w:numPr>
      </w:pPr>
      <w:r>
        <w:rPr/>
        <w:t xml:space="preserve">Какие основные стадии выделяются в процессе формирования условного рефлекса?</w:t>
      </w:r>
    </w:p>
    <w:p>
      <w:pPr>
        <w:numPr>
          <w:ilvl w:val="0"/>
          <w:numId w:val="3"/>
        </w:numPr>
      </w:pPr>
      <w:r>
        <w:rPr/>
        <w:t xml:space="preserve">О чем свидетельствует стадия специализация?</w:t>
      </w:r>
    </w:p>
    <w:p>
      <w:pPr>
        <w:jc w:val="both"/>
      </w:pPr>
      <w:r>
        <w:rPr>
          <w:b w:val="1"/>
          <w:bCs w:val="1"/>
        </w:rPr>
        <w:t xml:space="preserve"> </w:t>
      </w:r>
    </w:p>
    <w:p>
      <w:pPr>
        <w:jc w:val="both"/>
      </w:pPr>
      <w:r>
        <w:rPr>
          <w:b w:val="1"/>
          <w:bCs w:val="1"/>
        </w:rPr>
        <w:t xml:space="preserve">Вариант 6</w:t>
      </w:r>
    </w:p>
    <w:p>
      <w:pPr>
        <w:jc w:val="both"/>
      </w:pPr>
      <w:r>
        <w:rPr/>
        <w:t xml:space="preserve">Один из способов борьбы с алкоголизмом состоит в выработке условного рвотного рефлекса на алкоголь.</w:t>
      </w:r>
    </w:p>
    <w:p>
      <w:pPr>
        <w:jc w:val="both"/>
      </w:pPr>
      <w:r>
        <w:rPr>
          <w:i w:val="1"/>
          <w:iCs w:val="1"/>
        </w:rPr>
        <w:t xml:space="preserve">Вопросы:</w:t>
      </w:r>
    </w:p>
    <w:p>
      <w:pPr>
        <w:numPr>
          <w:ilvl w:val="0"/>
          <w:numId w:val="4"/>
        </w:numPr>
      </w:pPr>
      <w:r>
        <w:rPr/>
        <w:t xml:space="preserve">Что необходимо использовать в качестве для выработки такого УР в качестве безусловного раздражителя?</w:t>
      </w:r>
    </w:p>
    <w:p>
      <w:pPr>
        <w:numPr>
          <w:ilvl w:val="0"/>
          <w:numId w:val="4"/>
        </w:numPr>
      </w:pPr>
      <w:r>
        <w:rPr/>
        <w:t xml:space="preserve">Что должно являться условным раздражителем?</w:t>
      </w:r>
    </w:p>
    <w:p>
      <w:pPr>
        <w:numPr>
          <w:ilvl w:val="0"/>
          <w:numId w:val="4"/>
        </w:numPr>
      </w:pPr>
      <w:r>
        <w:rPr/>
        <w:t xml:space="preserve">Как долго нужно вырабатывать такой УР?</w:t>
      </w:r>
    </w:p>
    <w:p>
      <w:pPr>
        <w:numPr>
          <w:ilvl w:val="0"/>
          <w:numId w:val="4"/>
        </w:numPr>
      </w:pPr>
      <w:r>
        <w:rPr/>
        <w:t xml:space="preserve">В каком состоянии должен находиться пациент?</w:t>
      </w:r>
    </w:p>
    <w:p>
      <w:pPr>
        <w:numPr>
          <w:ilvl w:val="0"/>
          <w:numId w:val="4"/>
        </w:numPr>
      </w:pPr>
      <w:r>
        <w:rPr/>
        <w:t xml:space="preserve">Какой раздражитель пациент должен получить первым?</w:t>
      </w:r>
    </w:p>
    <w:p>
      <w:pPr>
        <w:jc w:val="both"/>
      </w:pPr>
      <w:r>
        <w:rPr>
          <w:b w:val="1"/>
          <w:bCs w:val="1"/>
        </w:rPr>
        <w:t xml:space="preserve">Вариант 7</w:t>
      </w:r>
    </w:p>
    <w:p>
      <w:pPr>
        <w:jc w:val="both"/>
      </w:pPr>
      <w:r>
        <w:rPr/>
        <w:t xml:space="preserve">Воспитание ребенка со слабым типом ВНД осуществляется авторитарными способами, родители чрезмерно суровы и холодны к своему ребенку в возрасте 5 лет. Какие изменения в поведении ребенка могут произойти в поведении ребенка при достижении им подросткового возраста?</w:t>
      </w:r>
    </w:p>
    <w:p>
      <w:pPr>
        <w:jc w:val="both"/>
      </w:pPr>
      <w:r>
        <w:rPr>
          <w:b w:val="1"/>
          <w:bCs w:val="1"/>
          <w:u w:val="single"/>
        </w:rPr>
        <w:t xml:space="preserve"> </w:t>
      </w:r>
    </w:p>
    <w:p>
      <w:pPr>
        <w:jc w:val="both"/>
      </w:pPr>
      <w:r>
        <w:rPr>
          <w:b w:val="1"/>
          <w:bCs w:val="1"/>
        </w:rPr>
        <w:t xml:space="preserve">Вариант 8</w:t>
      </w:r>
    </w:p>
    <w:p>
      <w:pPr>
        <w:jc w:val="both"/>
      </w:pPr>
      <w:r>
        <w:rPr/>
        <w:t xml:space="preserve">Ребенок воспитывается в семье,  где не только выполняются, но даже предупреждаются все его желания, любой каприз. Любая нецелесообразная  просьба. Из его жизни исключены трудности. Родители многое делают за него не заставляя выполнять посильные задания. Какие особенности поведения будут наблюдаться у ребенка при достижении  юношеского возраста? Какой тип ВНД будет характерен для него?</w:t>
      </w:r>
    </w:p>
    <w:p>
      <w:pPr>
        <w:jc w:val="both"/>
      </w:pPr>
      <w:r>
        <w:rPr/>
        <w:t xml:space="preserve"> </w:t>
      </w:r>
    </w:p>
    <w:p>
      <w:pPr>
        <w:jc w:val="both"/>
      </w:pPr>
      <w:r>
        <w:rPr>
          <w:b w:val="1"/>
          <w:bCs w:val="1"/>
        </w:rPr>
        <w:t xml:space="preserve">Вариант 9</w:t>
      </w:r>
    </w:p>
    <w:p>
      <w:pPr>
        <w:jc w:val="both"/>
      </w:pPr>
      <w:r>
        <w:rPr/>
        <w:t xml:space="preserve">Как вы считаете, влияет ли темперамент ребенка на процесс воспитания его родителями? Ответ обоснуйте.</w:t>
      </w:r>
    </w:p>
    <w:p>
      <w:pPr>
        <w:jc w:val="both"/>
      </w:pPr>
      <w:r>
        <w:rPr/>
        <w:t xml:space="preserve"> </w:t>
      </w:r>
    </w:p>
    <w:p>
      <w:pPr>
        <w:jc w:val="both"/>
      </w:pPr>
      <w:r>
        <w:rPr>
          <w:b w:val="1"/>
          <w:bCs w:val="1"/>
        </w:rPr>
        <w:t xml:space="preserve">Вариант 10</w:t>
      </w:r>
    </w:p>
    <w:p>
      <w:pPr>
        <w:jc w:val="both"/>
      </w:pPr>
      <w:r>
        <w:rPr/>
        <w:t xml:space="preserve">В семье воспитывается два ребенка: девочка 5 лет на любую новую ситуацию реагирует сильным страхом и бегством, а ее брат 7 лет проявляет в аналогичных ситуациях любопытство и желание ближе познакомиться с обстановкой. Как должны св этих случаях вести себя родители? Предложите возможные варианты воспитательных приемов.</w:t>
      </w:r>
    </w:p>
    <w:p>
      <w:pPr>
        <w:jc w:val="both"/>
      </w:pPr>
      <w:r>
        <w:rPr/>
        <w:t xml:space="preserve"> </w:t>
      </w:r>
    </w:p>
    <w:p>
      <w:pPr>
        <w:jc w:val="both"/>
      </w:pPr>
      <w:r>
        <w:rPr>
          <w:b w:val="1"/>
          <w:bCs w:val="1"/>
        </w:rPr>
        <w:t xml:space="preserve">Вариант 11</w:t>
      </w:r>
    </w:p>
    <w:p>
      <w:pPr>
        <w:jc w:val="both"/>
      </w:pPr>
      <w:r>
        <w:rPr/>
        <w:t xml:space="preserve">Под влиянием идей, изложенных  И.М. Сеченовым в трактате «Рефлексы головного мозга», три юноши – И.П. Павлов, его брат и их приятель оставили учебу в семинарии и поступили на естественный факультет Петербургского университета. Братья Павловы увлеченно принялись за учебу, а их друг затосковал, утратил сон, у него появились признаки психического расстройства. После перехода на юридический факультет этого же факультета молодой человек вновь ожил, стал любознательным и начал увлеченно заниматься юриспруденцией. Дайте объяснение состоянию студентов сложившейся ситуации.</w:t>
      </w:r>
    </w:p>
    <w:p>
      <w:pPr>
        <w:jc w:val="both"/>
      </w:pPr>
      <w:r>
        <w:rPr/>
        <w:t xml:space="preserve"> </w:t>
      </w:r>
    </w:p>
    <w:p>
      <w:pPr>
        <w:jc w:val="both"/>
      </w:pPr>
      <w:r>
        <w:rPr>
          <w:b w:val="1"/>
          <w:bCs w:val="1"/>
        </w:rPr>
        <w:t xml:space="preserve">Вариант 12</w:t>
      </w:r>
    </w:p>
    <w:p>
      <w:pPr>
        <w:jc w:val="both"/>
      </w:pPr>
      <w:r>
        <w:rPr/>
        <w:t xml:space="preserve">Два  юноши земляка приехали в другой город и поступили в медицинский институт. Первый быстро освоился, второй загрустил, стал плохо спать, неохотно принимался за подготовку к занятиям. Чем объяснить разную реакцию студентов в одной и той же ситуации?</w:t>
      </w:r>
    </w:p>
    <w:p>
      <w:pPr>
        <w:jc w:val="both"/>
      </w:pPr>
      <w:r>
        <w:rPr/>
        <w:t xml:space="preserve"> </w:t>
      </w:r>
    </w:p>
    <w:p>
      <w:pPr>
        <w:jc w:val="both"/>
      </w:pPr>
      <w:r>
        <w:rPr>
          <w:b w:val="1"/>
          <w:bCs w:val="1"/>
        </w:rPr>
        <w:t xml:space="preserve">Вариант 13</w:t>
      </w:r>
    </w:p>
    <w:p>
      <w:pPr>
        <w:jc w:val="both"/>
      </w:pPr>
      <w:r>
        <w:rPr/>
        <w:t xml:space="preserve">В отдел кадров предприятия обратился молодой человек с просьбой устроиться на работу. Ему предложили два места: чертежников в конструкторское бюро и экспедитором(работа связанная с частыми командировками). При исследовании типа ВНД выяснено, что этого молодого человека можно отнести к сильному уравновешенному инертному типу по Павлову. На какую работу вы посоветовали бы ему устроиться?</w:t>
      </w:r>
    </w:p>
    <w:p>
      <w:pPr>
        <w:jc w:val="both"/>
      </w:pPr>
    </w:p>
    <w:p>
      <w:pPr>
        <w:jc w:val="both"/>
      </w:pPr>
      <w:r>
        <w:rPr>
          <w:b w:val="1"/>
          <w:bCs w:val="1"/>
        </w:rPr>
        <w:t xml:space="preserve">Критерии оценивания:</w:t>
      </w:r>
    </w:p>
    <w:p>
      <w:pPr>
        <w:jc w:val="both"/>
      </w:pPr>
      <w:r>
        <w:rPr/>
        <w:t xml:space="preserve">Оценка</w:t>
      </w:r>
      <w:r>
        <w:rPr/>
        <w:t xml:space="preserve"> </w:t>
      </w:r>
      <w:r>
        <w:rPr>
          <w:b w:val="1"/>
          <w:bCs w:val="1"/>
        </w:rPr>
        <w:t xml:space="preserve">«отлично»</w:t>
      </w:r>
      <w:r>
        <w:rPr/>
        <w:t xml:space="preserve"> </w:t>
      </w:r>
      <w:r>
        <w:rPr/>
        <w:t xml:space="preserve">выставляется обучающемуся, если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jc w:val="both"/>
      </w:pPr>
      <w:r>
        <w:rPr/>
        <w:t xml:space="preserve">Оценка</w:t>
      </w:r>
      <w:r>
        <w:rPr/>
        <w:t xml:space="preserve"> </w:t>
      </w:r>
      <w:r>
        <w:rPr>
          <w:b w:val="1"/>
          <w:bCs w:val="1"/>
        </w:rPr>
        <w:t xml:space="preserve">«хорошо»</w:t>
      </w:r>
      <w:r>
        <w:rPr/>
        <w:t xml:space="preserve"> </w:t>
      </w:r>
      <w:r>
        <w:rPr/>
        <w:t xml:space="preserve">выставляется обучающемуся, если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jc w:val="both"/>
      </w:pPr>
      <w:r>
        <w:rPr/>
        <w:t xml:space="preserve">Оценка</w:t>
      </w:r>
      <w:r>
        <w:rPr/>
        <w:t xml:space="preserve"> </w:t>
      </w:r>
      <w:r>
        <w:rPr>
          <w:b w:val="1"/>
          <w:bCs w:val="1"/>
        </w:rPr>
        <w:t xml:space="preserve">«удовлетворительно»</w:t>
      </w:r>
      <w:r>
        <w:rPr/>
        <w:t xml:space="preserve"> </w:t>
      </w:r>
      <w:r>
        <w:rPr/>
        <w:t xml:space="preserve">выставляется обучающемуся, если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jc w:val="both"/>
      </w:pPr>
      <w:r>
        <w:rPr/>
        <w:t xml:space="preserve">Оценка</w:t>
      </w:r>
      <w:r>
        <w:rPr/>
        <w:t xml:space="preserve"> </w:t>
      </w:r>
      <w:r>
        <w:rPr>
          <w:b w:val="1"/>
          <w:bCs w:val="1"/>
        </w:rPr>
        <w:t xml:space="preserve">«неудовлетворительно»</w:t>
      </w:r>
      <w:r>
        <w:rPr/>
        <w:t xml:space="preserve"> </w:t>
      </w:r>
      <w:r>
        <w:rPr/>
        <w:t xml:space="preserve">выставляется обучающемуся, если он не освоил обязательного минимума знаний предмета, не способен ответить на вопросы даже при дополнительных наводящих вопросах экзаменатора.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both"/>
      </w:pPr>
      <w:r>
        <w:rPr/>
        <w:t xml:space="preserve">Обучающиеся должны посещать все аудиторные занятия. В случае пропуска занятия, обучающемуся рекомендуется обратиться к преподавателю за консультацией, касающейся процесса освоения дидактического материала пропущенного занятия.</w:t>
      </w:r>
    </w:p>
    <w:p>
      <w:pPr>
        <w:jc w:val="both"/>
      </w:pPr>
      <w:r>
        <w:rPr/>
        <w:t xml:space="preserve">Посещая аудиторные занятия обучающиеся должны понимать цель занятия и задачи, которые в процессе занятия решаются. В конце каждого занятия обучающемуся рекомендуется определить основные позиции учебного материала, которые являются смысловой основой. </w:t>
      </w:r>
    </w:p>
    <w:p>
      <w:pPr>
        <w:jc w:val="both"/>
      </w:pPr>
      <w:r>
        <w:rPr>
          <w:i w:val="1"/>
          <w:iCs w:val="1"/>
        </w:rPr>
        <w:t xml:space="preserve">Текущий контроль успеваемости</w:t>
      </w:r>
      <w:r>
        <w:rPr/>
        <w:t xml:space="preserve"> представляет собой проверку усвоения учебного материала, регулярно осуществляемую на протяжении всего периода изучения дисциплины. Обучающиеся должны выполнить все задания предусмотренные для контроля знаний и умений. В случае возникновения у обучающихся проблемных позиций и вопросов,  обучающемуся следует обратиться к преподавателю за консультацией.</w:t>
      </w:r>
    </w:p>
    <w:p>
      <w:pPr>
        <w:jc w:val="both"/>
      </w:pPr>
      <w:r>
        <w:rPr/>
        <w:t xml:space="preserve">В процессе подготовки обучающихся к текущему контролю и промежуточной аттестации, обучающимся необходимо изучить материал лекционных занятий и материал, изложенный в основной учебной литературе. Так же рекомендовано изучение материалов, представленных в источниках дополнительной учебной литературы.</w:t>
      </w:r>
    </w:p>
    <w:p>
      <w:pPr>
        <w:jc w:val="both"/>
      </w:pPr>
      <w:r>
        <w:rPr/>
        <w:t xml:space="preserve">Перед промежуточной аттестацией предусмотрена консультация обучающихся по вопросам, вызывающим затруднения. В связи с этим обучающиеся должны заблаговременно определить для себя перечень проблемных позиций.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Преподаватель при выполнении учебной нагрузки руководствуется данными, входящими в рабочую программу дисциплины.</w:t>
      </w:r>
    </w:p>
    <w:p>
      <w:pPr>
        <w:jc w:val="both"/>
      </w:pPr>
      <w:r>
        <w:rPr/>
        <w:t xml:space="preserve">При проведении первых лекций необходимо обратить особое внимание на доступность материала и темп его изложения (возможность конспектирования), дать рекомендации по организации самостоятельной работы и обеспечить контроль усвоения пройденного материала.</w:t>
      </w:r>
    </w:p>
    <w:p>
      <w:pPr>
        <w:jc w:val="both"/>
      </w:pPr>
      <w:r>
        <w:rPr/>
        <w:t xml:space="preserve">При проведении занятий преподаватель должен четко формулировать цель занятия и основные проблемные вопросы. После оценивания заданий для текущего контроля следует  подчеркнуть положительные аспекты работы обучающегося, обратить внимание на имеющиеся неточности (ошибки), дать рекомендации по подготовке к следующим заданиям. При подведении изучения намеченных тем преподаватель выявляет проблемные вопросы для обучающихся, планирует работу по разъяснению дидактического материала обучающимся. </w:t>
      </w:r>
    </w:p>
    <w:p>
      <w:pPr>
        <w:jc w:val="both"/>
      </w:pPr>
      <w:r>
        <w:rPr/>
        <w:t xml:space="preserve">Преподаватель должен осуществлять индивидуальный контроль работы студентов; давать соответствующие рекомендации; в случае необходимости помочь студенту составить индивидуальный план работы по изучению данной учебной дисциплины.</w:t>
      </w:r>
    </w:p>
    <w:p>
      <w:pPr>
        <w:jc w:val="both"/>
      </w:pPr>
      <w:r>
        <w:rPr/>
        <w:t xml:space="preserve">Перед промежуточной аттестацией рекомендуется провести консультацию обучающихся по проблемным позициям дидактического материала.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jc w:val="both"/>
      </w:pPr>
      <w:r>
        <w:rPr/>
        <w:t xml:space="preserve">Данилова, Н. Н. Психофизиология : учеб. для студентов вузов, обучающихся по направлению и специальностям психологии / Н. Н. Данилова. - Москва : Аспект Пресс, 2012. - 367 с.</w:t>
      </w:r>
    </w:p>
    <w:p>
      <w:pPr>
        <w:jc w:val="both"/>
        <w:ind w:left="0" w:right="0" w:firstLine="570" w:hanging="0"/>
        <w:spacing w:before="240" w:after="240"/>
      </w:pPr>
      <w:r>
        <w:rPr>
          <w:b w:val="1"/>
          <w:bCs w:val="1"/>
        </w:rPr>
        <w:t xml:space="preserve">8.2. Дополнительная литература:</w:t>
      </w:r>
    </w:p>
    <w:p>
      <w:pPr>
        <w:jc w:val="both"/>
      </w:pPr>
      <w:r>
        <w:rPr/>
        <w:t xml:space="preserve">Физиология высшей нервной деятельности с основами нейробиологии: Учебник для студ.вузов / В. В. Шульговский. – М. : Издат.центр «Академия», 2003. – 464 с.</w:t>
      </w:r>
    </w:p>
    <w:p>
      <w:pPr>
        <w:jc w:val="both"/>
      </w:pPr>
      <w:r>
        <w:rPr/>
        <w:t xml:space="preserve">Основы нейрофизиологии: Учеб.пособие для студентов вузов. – М. : Аспект Пресс, 2000. – с. 277.</w:t>
      </w:r>
    </w:p>
    <w:p>
      <w:pPr>
        <w:jc w:val="both"/>
      </w:pPr>
      <w:r>
        <w:rPr/>
        <w:t xml:space="preserve">Физиология поведения. Нейрофизиологические закономерности./Под ред. А.С.Батуева – 1986.</w:t>
      </w:r>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Программное обеспечение</w:t>
      </w:r>
    </w:p>
    <w:p>
      <w:pPr/>
      <w:r>
        <w:rPr/>
        <w:t xml:space="preserve">ОС: Windows 7, </w:t>
      </w:r>
      <w:r>
        <w:rPr>
          <w:b w:val="1"/>
          <w:bCs w:val="1"/>
        </w:rPr>
        <w:t xml:space="preserve"> </w:t>
      </w:r>
      <w:r>
        <w:rPr/>
        <w:t xml:space="preserve">Windows 10, Windows XP</w:t>
      </w:r>
    </w:p>
    <w:p>
      <w:pPr/>
      <w:r>
        <w:rPr/>
        <w:t xml:space="preserve">Офисный пакет: Office 2007 (Word, Excel, PP, Publisher)</w:t>
      </w:r>
    </w:p>
    <w:p>
      <w:pPr>
        <w:jc w:val="both"/>
      </w:pPr>
      <w:r>
        <w:rPr/>
        <w:t xml:space="preserve">Браузеры: Opera, Mozilla, Chrome</w:t>
      </w:r>
    </w:p>
    <w:p>
      <w:pPr>
        <w:jc w:val="both"/>
      </w:pPr>
      <w:r>
        <w:rPr/>
        <w:t xml:space="preserve">Программа SETT –Subtle Expression Training Tool – программа тренировки распознавания лицевой экспрессии</w:t>
      </w:r>
    </w:p>
    <w:p>
      <w:pPr>
        <w:jc w:val="both"/>
      </w:pPr>
      <w:r>
        <w:rPr/>
        <w:t xml:space="preserve">Программное обеспечение для записи и обработки данных с использованием полиграфа «Поларг»</w:t>
      </w:r>
    </w:p>
    <w:p>
      <w:pPr>
        <w:jc w:val="both"/>
      </w:pPr>
      <w:r>
        <w:rPr/>
        <w:t xml:space="preserve">Программное обеспечение для электроэнцефалографа "Мицар"</w:t>
      </w:r>
    </w:p>
    <w:p>
      <w:pPr>
        <w:jc w:val="both"/>
      </w:pPr>
      <w:r>
        <w:rPr/>
        <w:t xml:space="preserve">Psychometric Expert – комплекс психодиагностических методик</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полиграф, электроэнцефалограф</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4C7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58E6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929F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B62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CFC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2026-04-23T18:59:01+03:00</dcterms:created>
  <dcterms:modified xsi:type="dcterms:W3CDTF">2026-04-23T18:59:01+03:00</dcterms:modified>
</cp:coreProperties>
</file>

<file path=docProps/custom.xml><?xml version="1.0" encoding="utf-8"?>
<Properties xmlns="http://schemas.openxmlformats.org/officeDocument/2006/custom-properties" xmlns:vt="http://schemas.openxmlformats.org/officeDocument/2006/docPropsVTypes"/>
</file>