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ПНЕВМОПРИВОД ТЕХНОЛОГИЧЕСКИХ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Беляев Сергей Васильевич, доцент, кафедра транспортных и технологических машин и оборудования; доцент, кафедра энергообеспечения предприятий и энергосбережения,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Пневмопривод технологических машин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пневматических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Подсистема подготовки сжатого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Исполнительная подсистема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Регулирующая подсистема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Газовые	системы,	пневматические	системы,	пневматика. Преимущества	и	недостатки	пневмосистем.	Основные требования к пневмосистемам, сферы и области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Пневмопривод, особенности управления пневмоприводом. Классификация пневмоприводов, примеры пневмоприводов простых и сложных в различных областях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пневмопривода. Структура частей пневмопривода. Взаимосвязь элементов пневмопривода.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Требования, предъявляемые к пневмоприводам. Особенности исполнения пневмоприводов.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воздуха в пневмосистемах. Классификация пневмосистем по давлению. Применение пневмосистем по давлению. Состав источника питания сжатым воздухом. Компрессоры и их классификация. Объемные компрессоры. Динамические компрессоры. Регулировка компрессора по нагрузке и периодическим отключением.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очистки и осушки сжатого воздуха. Требования к чистоте сжатого воздуха. Виды загрязнителей. Материалы для изготовления фильтрующих элементов. Фильтры М для удаления масла. Устройства осушки сжатого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Ресиверы. Назначение и особенности конструкции. Блоки подготовки воздуха и состав этих блоков. Назначение отдельных элементов в блоках.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исполнительных механизмов. Классификация исполнительных механизмов по типу движения рабочего органа. Классификация пневматических моторов. Особенности работы пневматических моторов, их достоинства и недостатки. Основные конструкции пневматических моторов вращательного 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Поворотные пневматические двигатели, конструктивные особенности и возможные исполнения. Пневматические цилиндры. Основные характеристики пневмоцилиндров. Основные типы пневмоцилиндров по функциональным возможностям. Конструктивные особенности цилиндров одностороннего и двухстороннего 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Функциональное назначение пневматических элементов. Запорно-регулирующие элементы. Классификация пневмораспределителей. Особенности, достоинства и недостатки распределителей различного типа. Принцип действия распределителей. Обозначение распределителей. Виды управления распределителями.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Запорные элементы — клапаны, замки, вентили. Устройства, регулирующие расход воздуха. Назначение и сферы применения различных устройств. Устройства, регулирующие давление. Виды клапанов и их назначение. Регуляторы давления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составлению и расчету пневматических систем с различными характеристиками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конструкций и принципа действия устройств кондиционирования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конструкций и принципа действия компрессоров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регулирующей и запорной арматуры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конструкций пневмомоторов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пневмоцилиндров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конструкций и принципа действия пневматических распределителей.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Газы, применяемые в пневмоприводе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газов по трубам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насосов и гидромоторов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распределителей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клапанов и регулирующей аппаратуры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пневматических муфт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и особенностей работы пневматических трансформаторов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испытания пневмоприводов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эксплуатации пневмоприводов в различных климатических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в рамках реализации ООП используются следующие технологии: информационные технологии, проблемное обучение, контекстное обучение, обучение на основе опыта, междисциплинарное обучение, дискуссии, мозговой штурм.</w:t>
      </w:r>
    </w:p>
    <w:p>
      <w:pPr/>
      <w:r>
        <w:rPr/>
        <w:t xml:space="preserve">Изучение дисциплины подразумевает использование информационных технологии: поиск информации в глобальной сети Интернет; работа в электронно-библиотечных системах; мультимедийные лекции.</w:t>
      </w:r>
    </w:p>
    <w:p>
      <w:pPr/>
      <w:r>
        <w:rPr/>
        <w:t xml:space="preserve">Самостоятельная работа включает подготовку к лабораторным занятиям, подготовку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Назначение пневмопривода в технике. Состав привода. Обзор основных типов</w:t>
      </w:r>
    </w:p>
    <w:p>
      <w:pPr>
        <w:numPr>
          <w:ilvl w:val="0"/>
          <w:numId w:val="1"/>
        </w:numPr>
      </w:pPr>
      <w:r>
        <w:rPr/>
        <w:t xml:space="preserve">Особенности пневмопривода,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Физические основы функционирования пневмосистем.</w:t>
      </w:r>
    </w:p>
    <w:p>
      <w:pPr>
        <w:numPr>
          <w:ilvl w:val="0"/>
          <w:numId w:val="1"/>
        </w:numPr>
      </w:pPr>
      <w:r>
        <w:rPr/>
        <w:t xml:space="preserve">Основные параметры газа.</w:t>
      </w:r>
    </w:p>
    <w:p>
      <w:pPr>
        <w:numPr>
          <w:ilvl w:val="0"/>
          <w:numId w:val="1"/>
        </w:numPr>
      </w:pPr>
      <w:r>
        <w:rPr/>
        <w:t xml:space="preserve">Основные газовые законы.</w:t>
      </w:r>
    </w:p>
    <w:p>
      <w:pPr>
        <w:numPr>
          <w:ilvl w:val="0"/>
          <w:numId w:val="1"/>
        </w:numPr>
      </w:pPr>
      <w:r>
        <w:rPr/>
        <w:t xml:space="preserve">Точка росы.</w:t>
      </w:r>
    </w:p>
    <w:p>
      <w:pPr>
        <w:numPr>
          <w:ilvl w:val="0"/>
          <w:numId w:val="1"/>
        </w:numPr>
      </w:pPr>
      <w:r>
        <w:rPr/>
        <w:t xml:space="preserve">Течение газа.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рабочей среде. Элементы системы подготовки</w:t>
      </w:r>
    </w:p>
    <w:p>
      <w:pPr>
        <w:numPr>
          <w:ilvl w:val="0"/>
          <w:numId w:val="1"/>
        </w:numPr>
      </w:pPr>
      <w:r>
        <w:rPr/>
        <w:t xml:space="preserve">сжатого воздуха.</w:t>
      </w:r>
    </w:p>
    <w:p>
      <w:pPr>
        <w:numPr>
          <w:ilvl w:val="0"/>
          <w:numId w:val="1"/>
        </w:numPr>
      </w:pPr>
      <w:r>
        <w:rPr/>
        <w:t xml:space="preserve">Компрессоры, устройства и классификация.</w:t>
      </w:r>
    </w:p>
    <w:p>
      <w:pPr>
        <w:numPr>
          <w:ilvl w:val="0"/>
          <w:numId w:val="1"/>
        </w:numPr>
      </w:pPr>
      <w:r>
        <w:rPr/>
        <w:t xml:space="preserve">Устройства подготовки рабочей среды.</w:t>
      </w:r>
    </w:p>
    <w:p>
      <w:pPr>
        <w:numPr>
          <w:ilvl w:val="0"/>
          <w:numId w:val="1"/>
        </w:numPr>
      </w:pPr>
      <w:r>
        <w:rPr/>
        <w:t xml:space="preserve">Цилиндры. Основные конструкции.</w:t>
      </w:r>
    </w:p>
    <w:p>
      <w:pPr>
        <w:numPr>
          <w:ilvl w:val="0"/>
          <w:numId w:val="1"/>
        </w:numPr>
      </w:pPr>
      <w:r>
        <w:rPr/>
        <w:t xml:space="preserve">Позиционирование цилиндров.</w:t>
      </w:r>
    </w:p>
    <w:p>
      <w:pPr>
        <w:numPr>
          <w:ilvl w:val="0"/>
          <w:numId w:val="1"/>
        </w:numPr>
      </w:pPr>
      <w:r>
        <w:rPr/>
        <w:t xml:space="preserve">Основы монтажа цилиндров.</w:t>
      </w:r>
    </w:p>
    <w:p>
      <w:pPr>
        <w:numPr>
          <w:ilvl w:val="0"/>
          <w:numId w:val="1"/>
        </w:numPr>
      </w:pPr>
      <w:r>
        <w:rPr/>
        <w:t xml:space="preserve">Пневмомоторы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Модуль1.Структура пневматических приводов</w:t>
      </w:r>
    </w:p>
    <w:p>
      <w:pPr>
        <w:numPr>
          <w:ilvl w:val="0"/>
          <w:numId w:val="2"/>
        </w:numPr>
      </w:pPr>
      <w:r>
        <w:rPr/>
        <w:t xml:space="preserve">Что такое пневматическая система?</w:t>
      </w:r>
    </w:p>
    <w:p>
      <w:pPr>
        <w:numPr>
          <w:ilvl w:val="0"/>
          <w:numId w:val="2"/>
        </w:numPr>
      </w:pPr>
      <w:r>
        <w:rPr/>
        <w:t xml:space="preserve">Преимущества и недостатки пневматических систем.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пневмоприводам.</w:t>
      </w:r>
    </w:p>
    <w:p>
      <w:pPr>
        <w:numPr>
          <w:ilvl w:val="0"/>
          <w:numId w:val="2"/>
        </w:numPr>
      </w:pPr>
      <w:r>
        <w:rPr/>
        <w:t xml:space="preserve">Основные составные части пневмопривода.</w:t>
      </w:r>
    </w:p>
    <w:p>
      <w:pPr>
        <w:numPr>
          <w:ilvl w:val="0"/>
          <w:numId w:val="2"/>
        </w:numPr>
      </w:pPr>
      <w:r>
        <w:rPr/>
        <w:t xml:space="preserve">Сферы и области применения пневмоприводов.</w:t>
      </w:r>
    </w:p>
    <w:p>
      <w:pPr/>
      <w:r>
        <w:rPr>
          <w:b w:val="1"/>
          <w:bCs w:val="1"/>
          <w:i w:val="1"/>
          <w:iCs w:val="1"/>
        </w:rPr>
        <w:t xml:space="preserve">Модуль2.Подсистема подготовки сжатого воздуха</w:t>
      </w:r>
    </w:p>
    <w:p>
      <w:pPr>
        <w:numPr>
          <w:ilvl w:val="0"/>
          <w:numId w:val="3"/>
        </w:numPr>
      </w:pPr>
      <w:r>
        <w:rPr/>
        <w:t xml:space="preserve">Какие компоненты загрязнения сжатого воздуха оказывают негативное воздействие на работу пневмопривода и средств автоматики?</w:t>
      </w:r>
    </w:p>
    <w:p>
      <w:pPr>
        <w:numPr>
          <w:ilvl w:val="0"/>
          <w:numId w:val="3"/>
        </w:numPr>
      </w:pPr>
      <w:r>
        <w:rPr/>
        <w:t xml:space="preserve">Как влияет наличие твердых частиц в сжатом воздухе на работу пневматических устройств?</w:t>
      </w:r>
    </w:p>
    <w:p>
      <w:pPr>
        <w:numPr>
          <w:ilvl w:val="0"/>
          <w:numId w:val="3"/>
        </w:numPr>
      </w:pPr>
      <w:r>
        <w:rPr/>
        <w:t xml:space="preserve">Каково влияние влаги, содержащейся в воздухе, на работу пневматических устройств?</w:t>
      </w:r>
    </w:p>
    <w:p>
      <w:pPr>
        <w:numPr>
          <w:ilvl w:val="0"/>
          <w:numId w:val="3"/>
        </w:numPr>
      </w:pPr>
      <w:r>
        <w:rPr/>
        <w:t xml:space="preserve">В чем заключается отрицательное влияние масляных паров на работу пневмоавтоматики?</w:t>
      </w:r>
    </w:p>
    <w:p>
      <w:pPr>
        <w:numPr>
          <w:ilvl w:val="0"/>
          <w:numId w:val="3"/>
        </w:numPr>
      </w:pPr>
      <w:r>
        <w:rPr/>
        <w:t xml:space="preserve">Что используют в качестве фильтрующих материалов в конструкциях воздушных фильтров?</w:t>
      </w:r>
    </w:p>
    <w:p>
      <w:pPr>
        <w:numPr>
          <w:ilvl w:val="0"/>
          <w:numId w:val="3"/>
        </w:numPr>
      </w:pPr>
      <w:r>
        <w:rPr/>
        <w:t xml:space="preserve">Какие принципы положены в основу работы фильтров и фильтров-влаготделителей?</w:t>
      </w:r>
    </w:p>
    <w:p>
      <w:pPr>
        <w:numPr>
          <w:ilvl w:val="0"/>
          <w:numId w:val="3"/>
        </w:numPr>
      </w:pPr>
      <w:r>
        <w:rPr/>
        <w:t xml:space="preserve">Для чего необходимо распылять масло в поток сжатого воздуха?</w:t>
      </w:r>
    </w:p>
    <w:p>
      <w:pPr>
        <w:numPr>
          <w:ilvl w:val="0"/>
          <w:numId w:val="3"/>
        </w:numPr>
      </w:pPr>
      <w:r>
        <w:rPr/>
        <w:t xml:space="preserve">За счет чего в маслораспылителе происходит процесс распыления масла?</w:t>
      </w:r>
    </w:p>
    <w:p>
      <w:pPr>
        <w:numPr>
          <w:ilvl w:val="0"/>
          <w:numId w:val="3"/>
        </w:numPr>
      </w:pPr>
      <w:r>
        <w:rPr/>
        <w:t xml:space="preserve">Каким образом монтируются в пневмосистеме фильтры и маслораспылители?</w:t>
      </w:r>
    </w:p>
    <w:p>
      <w:pPr/>
      <w:r>
        <w:rPr>
          <w:b w:val="1"/>
          <w:bCs w:val="1"/>
          <w:i w:val="1"/>
          <w:iCs w:val="1"/>
        </w:rPr>
        <w:t xml:space="preserve">Модуль3. Исполнительная подсистема</w:t>
      </w:r>
    </w:p>
    <w:p>
      <w:pPr>
        <w:numPr>
          <w:ilvl w:val="0"/>
          <w:numId w:val="4"/>
        </w:numPr>
      </w:pPr>
      <w:r>
        <w:rPr/>
        <w:t xml:space="preserve">Виды исполнительных механизмов по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исполнительных механизмов.</w:t>
      </w:r>
    </w:p>
    <w:p>
      <w:pPr>
        <w:numPr>
          <w:ilvl w:val="0"/>
          <w:numId w:val="4"/>
        </w:numPr>
      </w:pPr>
      <w:r>
        <w:rPr/>
        <w:t xml:space="preserve">Конструктивные особенности пневмомоторов вращательного действия.</w:t>
      </w:r>
    </w:p>
    <w:p>
      <w:pPr>
        <w:numPr>
          <w:ilvl w:val="0"/>
          <w:numId w:val="4"/>
        </w:numPr>
      </w:pPr>
      <w:r>
        <w:rPr/>
        <w:t xml:space="preserve">Конструктивные особенности пневмомоторов поворотного действия.</w:t>
      </w:r>
    </w:p>
    <w:p>
      <w:pPr>
        <w:numPr>
          <w:ilvl w:val="0"/>
          <w:numId w:val="4"/>
        </w:numPr>
      </w:pPr>
      <w:r>
        <w:rPr/>
        <w:t xml:space="preserve">Основные особенности поворотных пневмомоторов их отличия от пневмомоторов вращательного действия</w:t>
      </w:r>
    </w:p>
    <w:p>
      <w:pPr>
        <w:numPr>
          <w:ilvl w:val="0"/>
          <w:numId w:val="4"/>
        </w:numPr>
      </w:pPr>
      <w:r>
        <w:rPr/>
        <w:t xml:space="preserve">Классификация пневмоцилиндров по функциональным возможностям.</w:t>
      </w:r>
    </w:p>
    <w:p>
      <w:pPr>
        <w:numPr>
          <w:ilvl w:val="0"/>
          <w:numId w:val="4"/>
        </w:numPr>
      </w:pPr>
      <w:r>
        <w:rPr/>
        <w:t xml:space="preserve">Конструктивные особенности пневмоцилиндров одностороннего действия по сравнению с пневмоцилиндрами двухстороннего действия.</w:t>
      </w:r>
    </w:p>
    <w:p>
      <w:pPr/>
      <w:r>
        <w:rPr>
          <w:b w:val="1"/>
          <w:bCs w:val="1"/>
          <w:i w:val="1"/>
          <w:iCs w:val="1"/>
        </w:rPr>
        <w:t xml:space="preserve">Модуль4.Регулирующаяподсистема</w:t>
      </w:r>
    </w:p>
    <w:p>
      <w:pPr>
        <w:numPr>
          <w:ilvl w:val="0"/>
          <w:numId w:val="5"/>
        </w:numPr>
      </w:pPr>
      <w:r>
        <w:rPr/>
        <w:t xml:space="preserve">Какие диапазоны давлений сжатого воздуха приняты в промышленной пневмоавтоматике?</w:t>
      </w:r>
    </w:p>
    <w:p>
      <w:pPr>
        <w:numPr>
          <w:ilvl w:val="0"/>
          <w:numId w:val="5"/>
        </w:numPr>
      </w:pPr>
      <w:r>
        <w:rPr/>
        <w:t xml:space="preserve">Каково назначение предохранительного пневматического клапана?</w:t>
      </w:r>
    </w:p>
    <w:p>
      <w:pPr>
        <w:numPr>
          <w:ilvl w:val="0"/>
          <w:numId w:val="5"/>
        </w:numPr>
      </w:pPr>
      <w:r>
        <w:rPr/>
        <w:t xml:space="preserve">На чем основан принцип работы предохранительного пневмоклапана?</w:t>
      </w:r>
    </w:p>
    <w:p>
      <w:pPr>
        <w:numPr>
          <w:ilvl w:val="0"/>
          <w:numId w:val="5"/>
        </w:numPr>
      </w:pPr>
      <w:r>
        <w:rPr/>
        <w:t xml:space="preserve">Каким образом осуществляется защита предохранительного клапана от случайной перенастройки?</w:t>
      </w:r>
    </w:p>
    <w:p>
      <w:pPr>
        <w:numPr>
          <w:ilvl w:val="0"/>
          <w:numId w:val="5"/>
        </w:numPr>
      </w:pPr>
      <w:r>
        <w:rPr/>
        <w:t xml:space="preserve">Для чего используют в пневмоавтоматике редукционные клапана?</w:t>
      </w:r>
    </w:p>
    <w:p>
      <w:pPr>
        <w:numPr>
          <w:ilvl w:val="0"/>
          <w:numId w:val="5"/>
        </w:numPr>
      </w:pPr>
      <w:r>
        <w:rPr/>
        <w:t xml:space="preserve">Каким образом осуществляется работа редукционных пневмоклапанов?</w:t>
      </w:r>
    </w:p>
    <w:p>
      <w:pPr>
        <w:numPr>
          <w:ilvl w:val="0"/>
          <w:numId w:val="5"/>
        </w:numPr>
      </w:pPr>
      <w:r>
        <w:rPr/>
        <w:t xml:space="preserve">Какие достоинства и недостатки имеют конструкции фильтров-регуляторов?</w:t>
      </w:r>
    </w:p>
    <w:p>
      <w:pPr>
        <w:numPr>
          <w:ilvl w:val="0"/>
          <w:numId w:val="5"/>
        </w:numPr>
      </w:pPr>
      <w:r>
        <w:rPr/>
        <w:t xml:space="preserve">С какой целью к редукционным клапанам подсоединяются манометры?</w:t>
      </w:r>
    </w:p>
    <w:p>
      <w:pPr>
        <w:numPr>
          <w:ilvl w:val="0"/>
          <w:numId w:val="5"/>
        </w:numPr>
      </w:pPr>
      <w:r>
        <w:rPr/>
        <w:t xml:space="preserve">Каково назначение пневматических распределителей?</w:t>
      </w:r>
    </w:p>
    <w:p>
      <w:pPr>
        <w:numPr>
          <w:ilvl w:val="0"/>
          <w:numId w:val="5"/>
        </w:numPr>
      </w:pPr>
      <w:r>
        <w:rPr/>
        <w:t xml:space="preserve">Каких типов бывают конструкции пневматических распределителей?</w:t>
      </w:r>
    </w:p>
    <w:p>
      <w:pPr>
        <w:numPr>
          <w:ilvl w:val="0"/>
          <w:numId w:val="5"/>
        </w:numPr>
      </w:pPr>
      <w:r>
        <w:rPr/>
        <w:t xml:space="preserve">Какие виды управления пневматическими распределителями нашли наиболее широкое применение в промышленной пневмоавтоматике?</w:t>
      </w:r>
    </w:p>
    <w:p>
      <w:pPr>
        <w:numPr>
          <w:ilvl w:val="0"/>
          <w:numId w:val="5"/>
        </w:numPr>
      </w:pPr>
      <w:r>
        <w:rPr/>
        <w:t xml:space="preserve">На чем основан принцип работы распределителя клапанного типа?</w:t>
      </w:r>
    </w:p>
    <w:p>
      <w:pPr>
        <w:numPr>
          <w:ilvl w:val="0"/>
          <w:numId w:val="5"/>
        </w:numPr>
      </w:pPr>
      <w:r>
        <w:rPr/>
        <w:t xml:space="preserve">Какие достоинства и недостатки имеют конструкции пневматических распределителей в зависимости от их типа?</w:t>
      </w:r>
    </w:p>
    <w:p>
      <w:pPr>
        <w:numPr>
          <w:ilvl w:val="0"/>
          <w:numId w:val="5"/>
        </w:numPr>
      </w:pPr>
      <w:r>
        <w:rPr/>
        <w:t xml:space="preserve">Какие конструкции золотников используют в пнемораспределителях?</w:t>
      </w:r>
    </w:p>
    <w:p>
      <w:pPr>
        <w:numPr>
          <w:ilvl w:val="0"/>
          <w:numId w:val="5"/>
        </w:numPr>
      </w:pPr>
      <w:r>
        <w:rPr/>
        <w:t xml:space="preserve">Каким образом осуществляется коммутация каналов в распределителе с цилиндрическим золотником?</w:t>
      </w:r>
    </w:p>
    <w:p>
      <w:pPr>
        <w:numPr>
          <w:ilvl w:val="0"/>
          <w:numId w:val="5"/>
        </w:numPr>
      </w:pPr>
      <w:r>
        <w:rPr/>
        <w:t xml:space="preserve">В каком случае в распределителе наступает бистабильное состояние?</w:t>
      </w:r>
    </w:p>
    <w:p>
      <w:pPr>
        <w:numPr>
          <w:ilvl w:val="0"/>
          <w:numId w:val="5"/>
        </w:numPr>
      </w:pPr>
      <w:r>
        <w:rPr/>
        <w:t xml:space="preserve">Для чего используют в пневмоавтоматике четырехлинейные двухпозиционные распределители?</w:t>
      </w:r>
    </w:p>
    <w:p>
      <w:pPr>
        <w:numPr>
          <w:ilvl w:val="0"/>
          <w:numId w:val="5"/>
        </w:numPr>
      </w:pPr>
      <w:r>
        <w:rPr/>
        <w:t xml:space="preserve">Каким образом осуществляется работа пневмораспределителя с плоским золотником?</w:t>
      </w:r>
    </w:p>
    <w:p>
      <w:pPr>
        <w:numPr>
          <w:ilvl w:val="0"/>
          <w:numId w:val="5"/>
        </w:numPr>
      </w:pPr>
      <w:r>
        <w:rPr/>
        <w:t xml:space="preserve">С какой целью в пневматических распределителях устанавливают пружины?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Требования, предъявляемые к пневмоприводам.</w:t>
      </w:r>
    </w:p>
    <w:p>
      <w:pPr>
        <w:numPr>
          <w:ilvl w:val="0"/>
          <w:numId w:val="6"/>
        </w:numPr>
      </w:pPr>
      <w:r>
        <w:rPr/>
        <w:t xml:space="preserve">Структура пневматических приводов.</w:t>
      </w:r>
    </w:p>
    <w:p>
      <w:pPr>
        <w:numPr>
          <w:ilvl w:val="0"/>
          <w:numId w:val="6"/>
        </w:numPr>
      </w:pPr>
      <w:r>
        <w:rPr/>
        <w:t xml:space="preserve">Энергообеспечивающая подсистема.</w:t>
      </w:r>
    </w:p>
    <w:p>
      <w:pPr>
        <w:numPr>
          <w:ilvl w:val="0"/>
          <w:numId w:val="6"/>
        </w:numPr>
      </w:pPr>
      <w:r>
        <w:rPr/>
        <w:t xml:space="preserve">Типы компрессоров.</w:t>
      </w:r>
    </w:p>
    <w:p>
      <w:pPr>
        <w:numPr>
          <w:ilvl w:val="0"/>
          <w:numId w:val="6"/>
        </w:numPr>
      </w:pPr>
      <w:r>
        <w:rPr/>
        <w:t xml:space="preserve">Устройство очистки и осушки сжатого воздуха.</w:t>
      </w:r>
    </w:p>
    <w:p>
      <w:pPr>
        <w:numPr>
          <w:ilvl w:val="0"/>
          <w:numId w:val="6"/>
        </w:numPr>
      </w:pPr>
      <w:r>
        <w:rPr/>
        <w:t xml:space="preserve">Твердые загрязнители.</w:t>
      </w:r>
    </w:p>
    <w:p>
      <w:pPr>
        <w:numPr>
          <w:ilvl w:val="0"/>
          <w:numId w:val="6"/>
        </w:numPr>
      </w:pPr>
      <w:r>
        <w:rPr/>
        <w:t xml:space="preserve">Блоки подготовки воздуха.</w:t>
      </w:r>
    </w:p>
    <w:p>
      <w:pPr>
        <w:numPr>
          <w:ilvl w:val="0"/>
          <w:numId w:val="6"/>
        </w:numPr>
      </w:pPr>
      <w:r>
        <w:rPr/>
        <w:t xml:space="preserve">Исполнительная подсистема.</w:t>
      </w:r>
    </w:p>
    <w:p>
      <w:pPr>
        <w:numPr>
          <w:ilvl w:val="0"/>
          <w:numId w:val="6"/>
        </w:numPr>
      </w:pPr>
      <w:r>
        <w:rPr/>
        <w:t xml:space="preserve">Пневматические моторы.</w:t>
      </w:r>
    </w:p>
    <w:p>
      <w:pPr>
        <w:numPr>
          <w:ilvl w:val="0"/>
          <w:numId w:val="6"/>
        </w:numPr>
      </w:pPr>
      <w:r>
        <w:rPr/>
        <w:t xml:space="preserve">Классификация пневматических двигателей</w:t>
      </w:r>
    </w:p>
    <w:p>
      <w:pPr>
        <w:numPr>
          <w:ilvl w:val="0"/>
          <w:numId w:val="6"/>
        </w:numPr>
      </w:pPr>
      <w:r>
        <w:rPr/>
        <w:t xml:space="preserve">Пневмодвигатели вращательного действия</w:t>
      </w:r>
    </w:p>
    <w:p>
      <w:pPr>
        <w:numPr>
          <w:ilvl w:val="0"/>
          <w:numId w:val="6"/>
        </w:numPr>
      </w:pPr>
      <w:r>
        <w:rPr/>
        <w:t xml:space="preserve">Шестеренные пневмомоторы.</w:t>
      </w:r>
    </w:p>
    <w:p>
      <w:pPr>
        <w:numPr>
          <w:ilvl w:val="0"/>
          <w:numId w:val="6"/>
        </w:numPr>
      </w:pPr>
      <w:r>
        <w:rPr/>
        <w:t xml:space="preserve">Радиально-поршневые пневмомоторы.</w:t>
      </w:r>
    </w:p>
    <w:p>
      <w:pPr>
        <w:numPr>
          <w:ilvl w:val="0"/>
          <w:numId w:val="6"/>
        </w:numPr>
      </w:pPr>
      <w:r>
        <w:rPr/>
        <w:t xml:space="preserve">Турбинные пневмомоторы.</w:t>
      </w:r>
    </w:p>
    <w:p>
      <w:pPr>
        <w:numPr>
          <w:ilvl w:val="0"/>
          <w:numId w:val="6"/>
        </w:numPr>
      </w:pPr>
      <w:r>
        <w:rPr/>
        <w:t xml:space="preserve">Поворотныепневматическиедвигатели.</w:t>
      </w:r>
    </w:p>
    <w:p>
      <w:pPr>
        <w:numPr>
          <w:ilvl w:val="0"/>
          <w:numId w:val="6"/>
        </w:numPr>
      </w:pPr>
      <w:r>
        <w:rPr/>
        <w:t xml:space="preserve">Пневматические цилиндры.</w:t>
      </w:r>
    </w:p>
    <w:p>
      <w:pPr>
        <w:numPr>
          <w:ilvl w:val="0"/>
          <w:numId w:val="6"/>
        </w:numPr>
      </w:pPr>
      <w:r>
        <w:rPr/>
        <w:t xml:space="preserve">Пневмоцилиндры одностороннего действия.</w:t>
      </w:r>
    </w:p>
    <w:p>
      <w:pPr>
        <w:numPr>
          <w:ilvl w:val="0"/>
          <w:numId w:val="6"/>
        </w:numPr>
      </w:pPr>
      <w:r>
        <w:rPr/>
        <w:t xml:space="preserve">Пневмоцилиндры двустороннего действия.</w:t>
      </w:r>
    </w:p>
    <w:p>
      <w:pPr>
        <w:numPr>
          <w:ilvl w:val="0"/>
          <w:numId w:val="6"/>
        </w:numPr>
      </w:pPr>
      <w:r>
        <w:rPr/>
        <w:t xml:space="preserve">Расчет динамических характеристик двустороннего пневмопривода.</w:t>
      </w:r>
    </w:p>
    <w:p>
      <w:pPr>
        <w:numPr>
          <w:ilvl w:val="0"/>
          <w:numId w:val="6"/>
        </w:numPr>
      </w:pPr>
      <w:r>
        <w:rPr/>
        <w:t xml:space="preserve">Направляющая и регулирующая подсистема.</w:t>
      </w:r>
    </w:p>
    <w:p>
      <w:pPr>
        <w:numPr>
          <w:ilvl w:val="0"/>
          <w:numId w:val="6"/>
        </w:numPr>
      </w:pPr>
      <w:r>
        <w:rPr/>
        <w:t xml:space="preserve">Пневматические распределители.</w:t>
      </w:r>
    </w:p>
    <w:p>
      <w:pPr>
        <w:numPr>
          <w:ilvl w:val="0"/>
          <w:numId w:val="6"/>
        </w:numPr>
      </w:pPr>
      <w:r>
        <w:rPr/>
        <w:t xml:space="preserve">Запорные элементы.</w:t>
      </w:r>
    </w:p>
    <w:p>
      <w:pPr>
        <w:numPr>
          <w:ilvl w:val="0"/>
          <w:numId w:val="6"/>
        </w:numPr>
      </w:pPr>
      <w:r>
        <w:rPr/>
        <w:t xml:space="preserve">Устройства регулирования расхода.</w:t>
      </w:r>
    </w:p>
    <w:p>
      <w:pPr>
        <w:numPr>
          <w:ilvl w:val="0"/>
          <w:numId w:val="6"/>
        </w:numPr>
      </w:pPr>
      <w:r>
        <w:rPr/>
        <w:t xml:space="preserve">Устройства регулирования давления.</w:t>
      </w:r>
    </w:p>
    <w:p>
      <w:pPr>
        <w:numPr>
          <w:ilvl w:val="0"/>
          <w:numId w:val="6"/>
        </w:numPr>
      </w:pPr>
      <w:r>
        <w:rPr/>
        <w:t xml:space="preserve">Классификация регуляторов давления.</w:t>
      </w:r>
    </w:p>
    <w:p>
      <w:pPr>
        <w:numPr>
          <w:ilvl w:val="0"/>
          <w:numId w:val="6"/>
        </w:numPr>
      </w:pPr>
      <w:r>
        <w:rPr/>
        <w:t xml:space="preserve">Предохранительные клапаны.</w:t>
      </w:r>
    </w:p>
    <w:p>
      <w:pPr>
        <w:numPr>
          <w:ilvl w:val="0"/>
          <w:numId w:val="6"/>
        </w:numPr>
      </w:pPr>
      <w:r>
        <w:rPr/>
        <w:t xml:space="preserve">Двухлинейные и трехлинейные редукционные клапаны.</w:t>
      </w:r>
    </w:p>
    <w:p>
      <w:pPr>
        <w:numPr>
          <w:ilvl w:val="0"/>
          <w:numId w:val="6"/>
        </w:numPr>
      </w:pPr>
      <w:r>
        <w:rPr/>
        <w:t xml:space="preserve">Выбор пневматических распределителей.</w:t>
      </w:r>
    </w:p>
    <w:p>
      <w:pPr>
        <w:numPr>
          <w:ilvl w:val="0"/>
          <w:numId w:val="6"/>
        </w:numPr>
      </w:pPr>
      <w:r>
        <w:rPr/>
        <w:t xml:space="preserve">Регуляторы давления.</w:t>
      </w:r>
    </w:p>
    <w:p>
      <w:pPr>
        <w:numPr>
          <w:ilvl w:val="0"/>
          <w:numId w:val="6"/>
        </w:numPr>
      </w:pPr>
      <w:r>
        <w:rPr/>
        <w:t xml:space="preserve">Испытания пневомпривода.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.Написание конспекта лекций: кратко, схематично, последовательно фиксировать основные положения, выводы, формулировки.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то необходимо сформулировать вопрос и задать преподавателю на консультации, на лабораторном занятии. Уделить внимание следующим понятиям (перечисление понятий) и др.</w:t>
      </w:r>
    </w:p>
    <w:p>
      <w:pPr/>
      <w:r>
        <w:rPr/>
        <w:t xml:space="preserve">Защита лабораторной работы .</w:t>
      </w:r>
    </w:p>
    <w:p>
      <w:pPr/>
      <w:r>
        <w:rPr/>
        <w:t xml:space="preserve">Средство, позволяющее оценить умение обучающегося письменно излагать суть поставленной задачи, самостоятельно применять стандартные методы решения поставленной задачи с использованием имеющейся лабораторной базы, проводить анализ полученного результата работы. Может быть использовано для оценки умений, навыков и (или) опыта деятельности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  лабораторную работу, самостоятельную работу студента, консультации. При изучении  основных тем  студентам необходимо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 На завершающем этапе изучения каждой темы необходимо, воспользовавшись предложенными вопросами для самоконтроля, размещенными в электронной информационной образовательной среде, проверить качество усвоения учебного материала. В случае затруднения в ответах на поставленные вопросы рекомендуется повторить учебный материал. После изучения каждой темы дисциплины необходимо ответить на вопросы контрольного теста  с целью оценивания знаний и получения баллов.  При выполнении лабораторной работы руководствуются методическими рекомендациями. По завершении изучения всех тем следует выполнить контрольную работу, руководствуясь методическими рекомендациями по ее выполнению. По завершению изучения учебной дисциплины в семестре студент обязан пройти промежуточную аттестацию. Вид промежуточной аттестации определяется рабочим учебным планом.. К промежуточной аттестации допускаются студенты, выполнившие требования рабочего учебного плана.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Свешников В. К. Станочные гидроприводы : справочник / В.К. Свешников.— 4-е изд.— Москва : Машиностроение, 2004.— 512 с. (Библиотека конструктора)</w:t>
      </w:r>
    </w:p>
    <w:p>
      <w:pPr>
        <w:numPr>
          <w:ilvl w:val="0"/>
          <w:numId w:val="7"/>
        </w:numPr>
      </w:pPr>
      <w:r>
        <w:rPr/>
        <w:t xml:space="preserve">Никитин О. Ф. Гидравлика и гидропневмопривод : учеб. пособие / О. Ф. Никитин.— 2-е изд.— Москва : Изд-во МГТУ им. Н.Э. Баумана, 2012.— 430 с.</w:t>
      </w:r>
    </w:p>
    <w:p>
      <w:pPr>
        <w:numPr>
          <w:ilvl w:val="0"/>
          <w:numId w:val="7"/>
        </w:numPr>
      </w:pPr>
      <w:r>
        <w:rPr/>
        <w:t xml:space="preserve">Лепешкин А. В. Гидравлика и гидропневмопривод : учебник / А.В. Лепешкин, А.А. Михайлин, А.А. Шейпак. — 3-е изд. — Москва : МГИУ, 2005. — Ч. 2.— 352 с.</w:t>
      </w:r>
    </w:p>
    <w:p>
      <w:pPr>
        <w:numPr>
          <w:ilvl w:val="0"/>
          <w:numId w:val="7"/>
        </w:numPr>
      </w:pPr>
      <w:r>
        <w:rPr/>
        <w:t xml:space="preserve">Чмиль В. П. Гидропневмопривод строительной техники. Конструкция, принцип действия, расчет: учеб. пособие / В.П. Чмиль.— Санкт-Петербург : Лань, 2011.— 320 с.</w:t>
      </w:r>
    </w:p>
    <w:p>
      <w:pPr>
        <w:numPr>
          <w:ilvl w:val="0"/>
          <w:numId w:val="7"/>
        </w:numPr>
      </w:pPr>
      <w:r>
        <w:rPr/>
        <w:t xml:space="preserve">Корнилов В.В. Гидропривод в кузнечно-штамповочном оборудовании : учеб. пособие для вузов / В.В. Корнилов, В.М. Синицкий. — Москва : Машиностроение, 2002.— 224 с.</w:t>
      </w:r>
    </w:p>
    <w:p>
      <w:pPr>
        <w:numPr>
          <w:ilvl w:val="0"/>
          <w:numId w:val="7"/>
        </w:numPr>
      </w:pPr>
      <w:r>
        <w:rPr/>
        <w:t xml:space="preserve">Дорошенко В.А. Гидравлика и гидропривод: методические указания и варианты заданий к курсовой расчетно-графической работе / В.А. Дорошенко, В.Ю. Энгель.— Екатеринбург : УГТУУПИ, 2004.— 43 с.</w:t>
      </w:r>
    </w:p>
    <w:p>
      <w:pPr>
        <w:numPr>
          <w:ilvl w:val="0"/>
          <w:numId w:val="7"/>
        </w:numPr>
      </w:pPr>
      <w:r>
        <w:rPr/>
        <w:t xml:space="preserve">Схиртладзе А. Г. Гидравлические и пневматические системы : учеб. для сред. проф. учеб. заведений / А.Г. Схиртладзе, В.И. Иванов, В.Н. Кареев / под ред. Ю.М. Соломенцева.— Москва : Высш. шк., 2006.— 534 с.</w:t>
      </w:r>
    </w:p>
    <w:p>
      <w:pPr>
        <w:numPr>
          <w:ilvl w:val="0"/>
          <w:numId w:val="7"/>
        </w:numPr>
      </w:pPr>
      <w:r>
        <w:rPr/>
        <w:t xml:space="preserve">Герц Е. В. Расчет пневмоприводов : справочное пособие / Е.В. Герц, Г.В. Крейнин. — Москва : Машиностроение, 1975.— 272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1 .</w:t>
      </w:r>
      <w:hyperlink r:id="rId7" w:history="1">
        <w:r>
          <w:rPr/>
          <w:t xml:space="preserve">Потапенков А. П., Пилипенко С. С., Серебренников Ю. Г.</w:t>
        </w:r>
      </w:hyperlink>
      <w:r>
        <w:rPr/>
        <w:t xml:space="preserve"> Теория и практика гидро- и пневмоприводов: Учебное пособие Заполярный государственный университет им. </w:t>
      </w:r>
      <w:r>
        <w:rPr/>
        <w:t xml:space="preserve">Н.М. Федоровского</w:t>
      </w:r>
      <w:r>
        <w:rPr/>
        <w:t xml:space="preserve"> </w:t>
      </w:r>
      <w:r>
        <w:rPr/>
        <w:t xml:space="preserve">учебное пособие .245 с. 2021 г.</w:t>
      </w:r>
    </w:p>
    <w:p>
      <w:pPr/>
      <w:r>
        <w:rPr/>
        <w:t xml:space="preserve">2. </w:t>
      </w:r>
      <w:hyperlink r:id="rId8" w:history="1">
        <w:r>
          <w:rPr/>
          <w:t xml:space="preserve">Вербицкий В. В., Погосян В. М., Соколенко О. Н.</w:t>
        </w:r>
      </w:hyperlink>
      <w:r>
        <w:rPr/>
        <w:t xml:space="preserve"> </w:t>
      </w:r>
      <w:hyperlink r:id="rId8" w:history="1">
        <w:r>
          <w:rPr/>
          <w:t xml:space="preserve">Гидро- и пневмопривод в конструкции тракторов и автомобилей</w:t>
        </w:r>
      </w:hyperlink>
      <w:r>
        <w:rPr/>
        <w:t xml:space="preserve"> Издательство "Лань" учебное пособие для вузов 100 с. 2021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специалитета 23.05.01 Наземные транспортно-технологические средства  (профиль «Технический сервис и эксплуатация транспортных и технологических машин»)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9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7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B1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71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69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43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18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E1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book/155853" TargetMode="External"/><Relationship Id="rId8" Type="http://schemas.openxmlformats.org/officeDocument/2006/relationships/hyperlink" Target="https://e.lanbook.com/book/15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2026-04-21T09:19:39+03:00</dcterms:created>
  <dcterms:modified xsi:type="dcterms:W3CDTF">2026-04-21T09:19:39+03:00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