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ВВЕДЕНИЕ В ПРОФЕССИОНАЛЬНУЮ ДЕЯТЕЛЬНОСТЬ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23.05.01 Наземные транспортно-технологические средства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Специализация направления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«Технический сервис и эксплуатация транспортных и технологических машин»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11 августа 2020 г. N 935 (с изм. № 1456 от 26.11.2020, № 662, от 19.07.2022, №208 от 27.02.2023, от 27.02.2023 г. №208) и учебным планом по направлению подготовки специалитета 23.05.01 Наземные транспортно-технологические средства  (специализация «Технический сервис и эксплуатация транспортных и технологических машин»).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Давыдков Геннадий Анатольевич, доцент, кафедра транспортных и технологических машин и оборудования, кандидат технических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транспортных и технологических машин и оборудования.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А.П. Соколов, доктор технических наук, профессор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лесных, горных и строительных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Костюкевич, кандидат технических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и реализовывать приоритеты собственной деятельности и способы ее совершенствования на основе самооценки и образования в течение всей жизни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УК-6 наряду с дисциплинами: Экология (О), Введение в профессиональную деятельность (Н), Преддипломная практика (И), Выполнение, подготовка к процедуре защиты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</w:t>
            </w:r>
          </w:p>
          <w:p/>
          <w:p>
            <w:pPr/>
            <w:r>
              <w:rPr/>
              <w:t xml:space="preserve">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/>
          <w:p>
            <w:pPr/>
            <w:r>
              <w:rPr/>
              <w:t xml:space="preserve">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ориентироваться в базовых положениях экономической теории, применять их с учетом особенностей рыночной экономики, принимать обоснованные управленческие решения по организации производства, владеть методами экономической оценки результатов производства, научных исследований, интеллектуального труда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дисциплинами: Учебная практика (НО), Нормативно-правовое обеспечение профессиональной деятельности (О), Введение в профессиональную деятельность (Н), Производственная практика (О), Экономика (О), Производственная практика (О), Преддипломная практика (И), Выполнение, подготовка к процедуре защиты и защита выпускной квалификационной работы (И), Сертификация и лицензирование в сфере производства и эксплуатации транспортно-технологических машин и комплексов (О), Основы технологии производства и ремонта транспортно-технологических машин и комплексов (О), Технологические процессы технического обслуживания и ремонта ТиТТМО (О), Производственный менеджмент и маркетинг (О), Экономика организации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Знает содержание нормативных правовых актов, государственных требований в области профессиональной деятельности, практику их применения;</w:t>
            </w:r>
          </w:p>
          <w:p/>
          <w:p>
            <w:pPr/>
            <w:r>
              <w:rPr/>
              <w:t xml:space="preserve">ОПК-6.2. Знает основные экономические, управленческие понятия, теории, методы и модели принятия организационно-управленческих решений, типы организационных структур;</w:t>
            </w:r>
          </w:p>
          <w:p/>
          <w:p>
            <w:pPr/>
            <w:r>
              <w:rPr/>
              <w:t xml:space="preserve">ОПК-6.3. Умеет обосновывать выбор и реализовывать технологии, приемы и механизмы принятия организационно-управленческих решений с учетом особенностей рыночной экономики;</w:t>
            </w:r>
          </w:p>
          <w:p/>
          <w:p>
            <w:pPr/>
            <w:r>
              <w:rPr/>
              <w:t xml:space="preserve">ОПК-6.4. Владеет методами планирования и прогнозирования результатов профессиональной деятельности;</w:t>
            </w:r>
          </w:p>
          <w:p/>
          <w:p>
            <w:pPr/>
            <w:r>
              <w:rPr/>
              <w:t xml:space="preserve">ОПК-6.5. Умеет осуществлять оптимальный выбор методов экономической и финансовой оценки результатов производства, научных исследований и интеллектуального труда.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Введение в профессиональную деятельность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автомобильного подвижного состава и системы его классификации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самоходных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 на заданную тему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Автомобилестроение сегодня и завтра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Становление и развитие зарубежного автомобилестроения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Становление и развитие отечественного автомобилестроения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Системы классификаций подвижного состава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подвижного состава 1949 года.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ОТН 1966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самоходных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Автомобиль сегодня и завтра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появления автомобиля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Автомобилестроение в России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Системы классификаций подвижного состава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подвижного состава 1949 года.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ОТН 1966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самоходных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появления автомобиля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Автомобиле строение в России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Системы классификаций подвижного состава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подвижного состава 1949 года.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ОТН 1966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самоходных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Автомобиль сегодня и завтра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появления автомобиля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Автомобиле строение в России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</w:pPr>
      <w:r>
        <w:rPr>
          <w:lang w:val="ru-RU"/>
        </w:rPr>
        <w:t xml:space="preserve">При освоении дисциплины, кроме лекционных и практических занятий, предусматривается использование иных форм проведения занятий, в частности модификация лекционной формы обучения с применением технических средств позволяющих обеспечить визуализацию подаваемой информации с представлением в образной форме рисунков, схем, графиков в специализированной лаборатории ПетрГУ, оснащенной видеопроектором, персональным компьютером и программным обеспечением. Такой подход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В ходе изучения дисциплины используется индивидуальный подход к обучаемому, в виде оказания консультаций по диагностированию его транспортного средства.</w:t>
      </w:r>
    </w:p>
    <w:p>
      <w:pPr>
        <w:jc w:val="both"/>
      </w:pPr>
      <w:r>
        <w:rPr>
          <w:lang w:val="ru-RU"/>
        </w:rPr>
        <w:t xml:space="preserve">В рамках освоения дисциплины предусмотрены встречи с представителями предприятий, специализирующихся на обслуживании и ремонте автотракторной техники.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>
        <w:jc w:val="both"/>
      </w:pPr>
      <w:r>
        <w:rPr/>
        <w:t xml:space="preserve">Темы докладов (презентаций):</w:t>
      </w:r>
    </w:p>
    <w:p>
      <w:pPr>
        <w:numPr>
          <w:ilvl w:val="0"/>
          <w:numId w:val="1"/>
        </w:numPr>
      </w:pPr>
      <w:r>
        <w:rPr/>
        <w:t xml:space="preserve">Средства передвижения, использующие мускульную силу</w:t>
      </w:r>
    </w:p>
    <w:p>
      <w:pPr>
        <w:numPr>
          <w:ilvl w:val="0"/>
          <w:numId w:val="1"/>
        </w:numPr>
      </w:pPr>
      <w:r>
        <w:rPr/>
        <w:t xml:space="preserve">Механические средства передвижения</w:t>
      </w:r>
    </w:p>
    <w:p>
      <w:pPr>
        <w:numPr>
          <w:ilvl w:val="0"/>
          <w:numId w:val="1"/>
        </w:numPr>
      </w:pPr>
      <w:r>
        <w:rPr/>
        <w:t xml:space="preserve">Эпоха паровых автомобилей</w:t>
      </w:r>
    </w:p>
    <w:p>
      <w:pPr>
        <w:numPr>
          <w:ilvl w:val="0"/>
          <w:numId w:val="1"/>
        </w:numPr>
      </w:pPr>
      <w:r>
        <w:rPr/>
        <w:t xml:space="preserve">Электрические автомобили</w:t>
      </w:r>
    </w:p>
    <w:p>
      <w:pPr>
        <w:numPr>
          <w:ilvl w:val="0"/>
          <w:numId w:val="1"/>
        </w:numPr>
      </w:pPr>
      <w:r>
        <w:rPr/>
        <w:t xml:space="preserve">Первые автомобили с двигателями внутреннего сгорания</w:t>
      </w:r>
    </w:p>
    <w:p>
      <w:pPr>
        <w:numPr>
          <w:ilvl w:val="0"/>
          <w:numId w:val="2"/>
        </w:numPr>
      </w:pPr>
      <w:r>
        <w:rPr/>
        <w:t xml:space="preserve">Велосипедно-автомобильная фабрика «Старлей» (Санкт-Петербург).</w:t>
      </w:r>
    </w:p>
    <w:p>
      <w:pPr>
        <w:numPr>
          <w:ilvl w:val="0"/>
          <w:numId w:val="2"/>
        </w:numPr>
      </w:pPr>
      <w:r>
        <w:rPr/>
        <w:t xml:space="preserve">Акционерное общество «Дукс» (Москва)</w:t>
      </w:r>
    </w:p>
    <w:p>
      <w:pPr>
        <w:numPr>
          <w:ilvl w:val="0"/>
          <w:numId w:val="2"/>
        </w:numPr>
      </w:pPr>
      <w:r>
        <w:rPr/>
        <w:t xml:space="preserve">Общество постройки экипажей и автомобилей П. А. Фрезе (Санкт-Петербург)</w:t>
      </w:r>
    </w:p>
    <w:p>
      <w:pPr>
        <w:numPr>
          <w:ilvl w:val="0"/>
          <w:numId w:val="2"/>
        </w:numPr>
      </w:pPr>
      <w:r>
        <w:rPr/>
        <w:t xml:space="preserve">Акционерное общество «Г.А.Лесснер» (Санкт-Петербург)</w:t>
      </w:r>
    </w:p>
    <w:p>
      <w:pPr>
        <w:numPr>
          <w:ilvl w:val="0"/>
          <w:numId w:val="2"/>
        </w:numPr>
      </w:pPr>
      <w:r>
        <w:rPr/>
        <w:t xml:space="preserve">Экипажно-автомобилъная фабрика П.П.Ильина (Москва)</w:t>
      </w:r>
    </w:p>
    <w:p>
      <w:pPr>
        <w:numPr>
          <w:ilvl w:val="0"/>
          <w:numId w:val="2"/>
        </w:numPr>
      </w:pPr>
      <w:r>
        <w:rPr/>
        <w:t xml:space="preserve">Завод И. П. Пузырева (Санкт-Петербург)</w:t>
      </w:r>
    </w:p>
    <w:p>
      <w:pPr>
        <w:numPr>
          <w:ilvl w:val="0"/>
          <w:numId w:val="2"/>
        </w:numPr>
      </w:pPr>
      <w:r>
        <w:rPr>
          <w:lang w:val="en-US"/>
        </w:rPr>
        <w:t xml:space="preserve">Малые автомобильные фабрики</w:t>
      </w:r>
    </w:p>
    <w:p>
      <w:pPr>
        <w:numPr>
          <w:ilvl w:val="0"/>
          <w:numId w:val="2"/>
        </w:numPr>
      </w:pPr>
      <w:r>
        <w:rPr/>
        <w:t xml:space="preserve">Автомобили Русско-Балтийского вагонного завода (Рига—Москва)</w:t>
      </w:r>
    </w:p>
    <w:p>
      <w:pPr>
        <w:numPr>
          <w:ilvl w:val="0"/>
          <w:numId w:val="2"/>
        </w:numPr>
      </w:pPr>
      <w:r>
        <w:rPr/>
        <w:t xml:space="preserve">Автомобильное Московское общество (АМО) — ЗиЛ</w:t>
      </w:r>
    </w:p>
    <w:p>
      <w:pPr>
        <w:numPr>
          <w:ilvl w:val="0"/>
          <w:numId w:val="2"/>
        </w:numPr>
      </w:pPr>
      <w:r>
        <w:rPr/>
        <w:t xml:space="preserve">Ярославский, Нижегородский и другие автозаводы</w:t>
      </w:r>
    </w:p>
    <w:p>
      <w:pPr>
        <w:numPr>
          <w:ilvl w:val="0"/>
          <w:numId w:val="2"/>
        </w:numPr>
      </w:pPr>
      <w:r>
        <w:rPr/>
        <w:t xml:space="preserve">Специализация автомобильного транспорта</w:t>
      </w:r>
    </w:p>
    <w:p>
      <w:pPr>
        <w:numPr>
          <w:ilvl w:val="0"/>
          <w:numId w:val="2"/>
        </w:numPr>
      </w:pPr>
      <w:r>
        <w:rPr>
          <w:lang w:val="en-US"/>
        </w:rPr>
        <w:t xml:space="preserve">Автомобильный рынок</w:t>
      </w:r>
    </w:p>
    <w:p>
      <w:pPr>
        <w:numPr>
          <w:ilvl w:val="0"/>
          <w:numId w:val="2"/>
        </w:numPr>
      </w:pPr>
      <w:r>
        <w:rPr/>
        <w:t xml:space="preserve">Автомобильные перевозки</w:t>
      </w:r>
    </w:p>
    <w:p>
      <w:pPr>
        <w:numPr>
          <w:ilvl w:val="0"/>
          <w:numId w:val="2"/>
        </w:numPr>
      </w:pPr>
      <w:r>
        <w:rPr/>
        <w:t xml:space="preserve">Перевозки грузов</w:t>
      </w:r>
    </w:p>
    <w:p>
      <w:pPr>
        <w:numPr>
          <w:ilvl w:val="0"/>
          <w:numId w:val="2"/>
        </w:numPr>
      </w:pPr>
      <w:r>
        <w:rPr/>
        <w:t xml:space="preserve">Автобус и городской транспорт</w:t>
      </w:r>
    </w:p>
    <w:p>
      <w:pPr>
        <w:numPr>
          <w:ilvl w:val="0"/>
          <w:numId w:val="2"/>
        </w:numPr>
      </w:pPr>
      <w:r>
        <w:rPr/>
        <w:t xml:space="preserve">Таксомоторы и легковые автомобили</w:t>
      </w:r>
    </w:p>
    <w:p>
      <w:pPr>
        <w:numPr>
          <w:ilvl w:val="0"/>
          <w:numId w:val="2"/>
        </w:numPr>
      </w:pPr>
      <w:r>
        <w:rPr/>
        <w:t xml:space="preserve">Техническое обслуживание и ремонт автомобилей</w:t>
      </w:r>
    </w:p>
    <w:p>
      <w:pPr>
        <w:numPr>
          <w:ilvl w:val="0"/>
          <w:numId w:val="2"/>
        </w:numPr>
      </w:pPr>
      <w:r>
        <w:rPr/>
        <w:t xml:space="preserve">Подготовка кадров</w:t>
      </w:r>
    </w:p>
    <w:p>
      <w:pPr>
        <w:numPr>
          <w:ilvl w:val="0"/>
          <w:numId w:val="2"/>
        </w:numPr>
      </w:pPr>
      <w:r>
        <w:rPr/>
        <w:t xml:space="preserve">Автомобиль в армии</w:t>
      </w:r>
    </w:p>
    <w:p>
      <w:pPr>
        <w:numPr>
          <w:ilvl w:val="0"/>
          <w:numId w:val="2"/>
        </w:numPr>
      </w:pPr>
      <w:r>
        <w:rPr/>
        <w:t xml:space="preserve">Правила эксплуатации автомобилей</w:t>
      </w:r>
    </w:p>
    <w:p>
      <w:pPr>
        <w:numPr>
          <w:ilvl w:val="0"/>
          <w:numId w:val="2"/>
        </w:numPr>
      </w:pPr>
      <w:r>
        <w:rPr/>
        <w:t xml:space="preserve">Автомобильные пробеги</w:t>
      </w:r>
    </w:p>
    <w:p>
      <w:pPr>
        <w:numPr>
          <w:ilvl w:val="0"/>
          <w:numId w:val="2"/>
        </w:numPr>
      </w:pPr>
      <w:r>
        <w:rPr/>
        <w:t xml:space="preserve">Автомобильные выставки</w:t>
      </w:r>
    </w:p>
    <w:p>
      <w:pPr>
        <w:jc w:val="start"/>
      </w:pPr>
    </w:p>
    <w:p>
      <w:pPr>
        <w:jc w:val="start"/>
      </w:pPr>
      <w:r>
        <w:rPr>
          <w:lang w:val="ru-RU"/>
          <w:b w:val="1"/>
          <w:bCs w:val="1"/>
        </w:rPr>
        <w:t xml:space="preserve">О</w:t>
      </w:r>
      <w:r>
        <w:rPr>
          <w:lang w:val="ru-RU"/>
        </w:rPr>
        <w:t xml:space="preserve">сновными критериями для оценки доклада обучающегося являются:</w:t>
      </w:r>
    </w:p>
    <w:p>
      <w:pPr>
        <w:jc w:val="start"/>
      </w:pPr>
      <w:r>
        <w:rPr/>
        <w:t xml:space="preserve">- степень соответствия содержания и полнота раскрытия темы;</w:t>
      </w:r>
    </w:p>
    <w:p>
      <w:pPr>
        <w:jc w:val="start"/>
      </w:pPr>
      <w:r>
        <w:rPr/>
        <w:t xml:space="preserve">- связность и логическое построение доклада;</w:t>
      </w:r>
    </w:p>
    <w:p>
      <w:pPr>
        <w:jc w:val="start"/>
      </w:pPr>
      <w:r>
        <w:rPr/>
        <w:t xml:space="preserve">- правильность применение терминологии.</w:t>
      </w:r>
    </w:p>
    <w:p>
      <w:pPr>
        <w:jc w:val="start"/>
      </w:pPr>
      <w:r>
        <w:rPr/>
        <w:t xml:space="preserve">Засчитывается выступление которое соответствует теме, а также корректные ответы на дополнительные вопросы во время обсуждения.</w:t>
      </w:r>
    </w:p>
    <w:p>
      <w:pPr>
        <w:jc w:val="start"/>
      </w:pPr>
      <w:r>
        <w:rPr/>
        <w:t xml:space="preserve">Доклад не засчитывается если в нем не раскрыта тема, нет правильной терминологии и нет корректных ответов на дополнительные и наводящие вопросы.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3"/>
          <w:numId w:val="3"/>
        </w:numPr>
      </w:pPr>
      <w:r>
        <w:rPr/>
        <w:t xml:space="preserve">Общие понятия о развитии автомобилизации.</w:t>
      </w:r>
    </w:p>
    <w:p>
      <w:pPr>
        <w:numPr>
          <w:ilvl w:val="3"/>
          <w:numId w:val="3"/>
        </w:numPr>
      </w:pPr>
      <w:r>
        <w:rPr>
          <w:lang w:val="en-US"/>
        </w:rPr>
        <w:t xml:space="preserve">Предшественники автомобиля.</w:t>
      </w:r>
    </w:p>
    <w:p>
      <w:pPr>
        <w:numPr>
          <w:ilvl w:val="3"/>
          <w:numId w:val="3"/>
        </w:numPr>
      </w:pPr>
      <w:r>
        <w:rPr/>
        <w:t xml:space="preserve">Изобретение колеса как основа развития наземных транспортных средств.</w:t>
      </w:r>
    </w:p>
    <w:p>
      <w:pPr>
        <w:numPr>
          <w:ilvl w:val="3"/>
          <w:numId w:val="3"/>
        </w:numPr>
      </w:pPr>
      <w:r>
        <w:rPr/>
        <w:t xml:space="preserve">Появление и развитие гужевого транспорта.</w:t>
      </w:r>
    </w:p>
    <w:p>
      <w:pPr>
        <w:numPr>
          <w:ilvl w:val="3"/>
          <w:numId w:val="3"/>
        </w:numPr>
      </w:pPr>
      <w:r>
        <w:rPr>
          <w:lang w:val="en-US"/>
        </w:rPr>
        <w:t xml:space="preserve">Первые самодвижущиеся повозки.</w:t>
      </w:r>
    </w:p>
    <w:p>
      <w:pPr>
        <w:numPr>
          <w:ilvl w:val="3"/>
          <w:numId w:val="3"/>
        </w:numPr>
      </w:pPr>
      <w:r>
        <w:rPr>
          <w:lang w:val="en-US"/>
        </w:rPr>
        <w:t xml:space="preserve">Паровые автомобили.</w:t>
      </w:r>
    </w:p>
    <w:p>
      <w:pPr>
        <w:numPr>
          <w:ilvl w:val="3"/>
          <w:numId w:val="3"/>
        </w:numPr>
      </w:pPr>
      <w:r>
        <w:rPr>
          <w:lang w:val="en-US"/>
        </w:rPr>
        <w:t xml:space="preserve">«Изобретатели автомобилей».</w:t>
      </w:r>
    </w:p>
    <w:p>
      <w:pPr>
        <w:numPr>
          <w:ilvl w:val="3"/>
          <w:numId w:val="3"/>
        </w:numPr>
      </w:pPr>
      <w:r>
        <w:rPr/>
        <w:t xml:space="preserve">Появление и совершенствование двигателя внутреннего сгорания.</w:t>
      </w:r>
    </w:p>
    <w:p>
      <w:pPr>
        <w:numPr>
          <w:ilvl w:val="3"/>
          <w:numId w:val="3"/>
        </w:numPr>
      </w:pPr>
      <w:r>
        <w:rPr>
          <w:lang w:val="en-US"/>
        </w:rPr>
        <w:t xml:space="preserve">Эволюция конструкции первых автомобилей.</w:t>
      </w:r>
    </w:p>
    <w:p>
      <w:pPr>
        <w:numPr>
          <w:ilvl w:val="3"/>
          <w:numId w:val="3"/>
        </w:numPr>
      </w:pPr>
      <w:r>
        <w:rPr>
          <w:lang w:val="en-US"/>
        </w:rPr>
        <w:t xml:space="preserve">Первые автомобильные гонки.</w:t>
      </w:r>
    </w:p>
    <w:p>
      <w:pPr>
        <w:numPr>
          <w:ilvl w:val="3"/>
          <w:numId w:val="3"/>
        </w:numPr>
      </w:pPr>
      <w:r>
        <w:rPr>
          <w:lang w:val="ru-RU"/>
        </w:rPr>
        <w:t xml:space="preserve">Развитие автомобилестроения до второй половины. </w:t>
      </w:r>
    </w:p>
    <w:p>
      <w:pPr>
        <w:numPr>
          <w:ilvl w:val="3"/>
          <w:numId w:val="3"/>
        </w:numPr>
      </w:pPr>
      <w:r>
        <w:rPr>
          <w:lang w:val="en-US"/>
        </w:rPr>
        <w:t xml:space="preserve">Появление автомобильных фирм.</w:t>
      </w:r>
    </w:p>
    <w:p>
      <w:pPr>
        <w:numPr>
          <w:ilvl w:val="3"/>
          <w:numId w:val="3"/>
        </w:numPr>
      </w:pPr>
      <w:r>
        <w:rPr>
          <w:lang w:val="en-US"/>
        </w:rPr>
        <w:t xml:space="preserve">Первые автомобильные заводы.</w:t>
      </w:r>
    </w:p>
    <w:p>
      <w:pPr>
        <w:numPr>
          <w:ilvl w:val="3"/>
          <w:numId w:val="3"/>
        </w:numPr>
      </w:pPr>
      <w:r>
        <w:rPr>
          <w:lang w:val="en-US"/>
        </w:rPr>
        <w:t xml:space="preserve">Облик автомобиля начала 20 века.</w:t>
      </w:r>
    </w:p>
    <w:p>
      <w:pPr>
        <w:numPr>
          <w:ilvl w:val="3"/>
          <w:numId w:val="3"/>
        </w:numPr>
      </w:pPr>
      <w:r>
        <w:rPr>
          <w:lang w:val="ru-RU"/>
        </w:rPr>
        <w:t xml:space="preserve">Развитие конструкции основных механизмов автомобиля. </w:t>
      </w:r>
    </w:p>
    <w:p>
      <w:pPr>
        <w:numPr>
          <w:ilvl w:val="3"/>
          <w:numId w:val="3"/>
        </w:numPr>
      </w:pPr>
      <w:r>
        <w:rPr>
          <w:lang w:val="en-US"/>
        </w:rPr>
        <w:t xml:space="preserve">Автомобилестроение в России.</w:t>
      </w:r>
    </w:p>
    <w:p>
      <w:pPr>
        <w:numPr>
          <w:ilvl w:val="3"/>
          <w:numId w:val="3"/>
        </w:numPr>
      </w:pPr>
      <w:r>
        <w:rPr>
          <w:lang w:val="en-US"/>
        </w:rPr>
        <w:t xml:space="preserve">Автомобилестроение за рубежом.</w:t>
      </w:r>
    </w:p>
    <w:p>
      <w:pPr>
        <w:numPr>
          <w:ilvl w:val="3"/>
          <w:numId w:val="3"/>
        </w:numPr>
      </w:pPr>
      <w:r>
        <w:rPr>
          <w:lang w:val="en-US"/>
        </w:rPr>
        <w:t xml:space="preserve">Начало отечественного автомобилестроения.</w:t>
      </w:r>
    </w:p>
    <w:p>
      <w:pPr>
        <w:numPr>
          <w:ilvl w:val="3"/>
          <w:numId w:val="3"/>
        </w:numPr>
      </w:pPr>
      <w:r>
        <w:rPr>
          <w:lang w:val="ru-RU"/>
        </w:rPr>
        <w:t xml:space="preserve">Появление и развитие автомобильных заводов в первой половине 20 века. </w:t>
      </w:r>
    </w:p>
    <w:p>
      <w:pPr>
        <w:numPr>
          <w:ilvl w:val="3"/>
          <w:numId w:val="3"/>
        </w:numPr>
      </w:pPr>
      <w:r>
        <w:rPr>
          <w:lang w:val="en-US"/>
        </w:rPr>
        <w:t xml:space="preserve">Отечественное автомобилестроение сегодня.</w:t>
      </w:r>
    </w:p>
    <w:p>
      <w:pPr>
        <w:numPr>
          <w:ilvl w:val="3"/>
          <w:numId w:val="3"/>
        </w:numPr>
      </w:pPr>
      <w:r>
        <w:rPr>
          <w:lang w:val="en-US"/>
        </w:rPr>
        <w:t xml:space="preserve">Современное автомобилестроение.</w:t>
      </w:r>
    </w:p>
    <w:p>
      <w:pPr>
        <w:numPr>
          <w:ilvl w:val="3"/>
          <w:numId w:val="3"/>
        </w:numPr>
      </w:pPr>
      <w:r>
        <w:rPr/>
        <w:t xml:space="preserve">Развитие автомобилестроения со второй половины 20 века до настоящих дней.</w:t>
      </w:r>
    </w:p>
    <w:p>
      <w:pPr>
        <w:numPr>
          <w:ilvl w:val="3"/>
          <w:numId w:val="3"/>
        </w:numPr>
      </w:pPr>
      <w:r>
        <w:rPr>
          <w:lang w:val="en-US"/>
        </w:rPr>
        <w:t xml:space="preserve">Основные тенденции развития автомобилестроения.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lang w:val="ru-RU"/>
        </w:rPr>
        <w:t xml:space="preserve">В рамках изучения дисциплины предполагаются следующие виды занятий: лекции, практические занятия.</w:t>
      </w:r>
    </w:p>
    <w:p>
      <w:pPr/>
      <w:r>
        <w:rPr>
          <w:lang w:val="ru-RU"/>
        </w:rPr>
        <w:t xml:space="preserve">Лекции проходят с начала семестра еженедельно. Практические</w:t>
      </w:r>
      <w:r>
        <w:rPr>
          <w:lang w:val="en-US"/>
        </w:rPr>
        <w:t xml:space="preserve"> </w:t>
      </w:r>
      <w:r>
        <w:rPr>
          <w:lang w:val="ru-RU"/>
        </w:rPr>
        <w:t xml:space="preserve"> занятия с третьей недели семестра и, как правило, также проходят еженедельно.</w:t>
      </w:r>
      <w:r>
        <w:rPr>
          <w:lang w:val="en-US"/>
        </w:rPr>
        <w:t xml:space="preserve">  </w:t>
      </w:r>
      <w:r>
        <w:rPr>
          <w:lang w:val="ru-RU"/>
        </w:rPr>
        <w:t xml:space="preserve">Зачет</w:t>
      </w:r>
      <w:r>
        <w:rPr>
          <w:lang w:val="en-US"/>
        </w:rPr>
        <w:t xml:space="preserve"> </w:t>
      </w:r>
      <w:r>
        <w:rPr>
          <w:lang w:val="ru-RU"/>
        </w:rPr>
        <w:t xml:space="preserve"> проводится по расписанию сессии.</w:t>
      </w:r>
    </w:p>
    <w:p>
      <w:pPr/>
      <w:r>
        <w:rPr>
          <w:lang w:val="ru-RU"/>
        </w:rPr>
        <w:t xml:space="preserve">При оценке работы студента учитывается количество неоправданных пропусков лекционных занятий. Для получения зачета необходимо посетить все практические занятия и выступить с докладом (презентацией) по заданной теме. Если по какой-либо причине практическое занятие было пропущено, то для получения допуска на сдачу зачета необходимо пройти собеседование по теме пропущенного занятия, или написать реферат.</w:t>
      </w:r>
    </w:p>
    <w:p>
      <w:pPr/>
      <w:r>
        <w:rPr>
          <w:lang w:val="ru-RU"/>
        </w:rPr>
        <w:t xml:space="preserve">При сдаче зачета каждый студент получает два вопроса.</w:t>
      </w:r>
      <w:r>
        <w:rPr>
          <w:lang w:val="en-US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lang w:val="ru-RU"/>
        </w:rPr>
        <w:t xml:space="preserve">Лекции проходят по расписанию сессии.</w:t>
      </w:r>
    </w:p>
    <w:p>
      <w:pPr/>
      <w:r>
        <w:rPr>
          <w:lang w:val="ru-RU"/>
        </w:rPr>
        <w:t xml:space="preserve">На лекциях используется проектор и персональный компьютер позволяющие демонстрировать схемы,</w:t>
      </w:r>
      <w:r>
        <w:rPr>
          <w:lang w:val="en-US"/>
        </w:rPr>
        <w:t xml:space="preserve"> </w:t>
      </w:r>
      <w:r>
        <w:rPr>
          <w:lang w:val="ru-RU"/>
        </w:rPr>
        <w:t xml:space="preserve"> учебные фильмы. В лаборатории автосервиса и диагностики есть возможность непосредственной демонстрации</w:t>
      </w:r>
      <w:r>
        <w:rPr>
          <w:lang w:val="en-US"/>
        </w:rPr>
        <w:t xml:space="preserve"> </w:t>
      </w:r>
      <w:r>
        <w:rPr>
          <w:lang w:val="ru-RU"/>
        </w:rPr>
        <w:t xml:space="preserve">и изучения основ конструкции автомомобиля.</w:t>
      </w:r>
    </w:p>
    <w:p>
      <w:pPr/>
      <w:r>
        <w:rPr>
          <w:lang w:val="ru-RU"/>
        </w:rPr>
        <w:t xml:space="preserve">Контроль посещаемости </w:t>
      </w:r>
      <w:r>
        <w:rPr>
          <w:lang w:val="en-US"/>
        </w:rPr>
        <w:t xml:space="preserve"> </w:t>
      </w:r>
      <w:r>
        <w:rPr>
          <w:lang w:val="ru-RU"/>
        </w:rPr>
        <w:t xml:space="preserve">проводится на каждой лекции.</w:t>
      </w:r>
    </w:p>
    <w:p>
      <w:pPr/>
      <w:r>
        <w:rPr>
          <w:lang w:val="ru-RU"/>
        </w:rPr>
        <w:t xml:space="preserve">Практические занятия проводятся согласно расписания. Практические занятия проводятся в целях более полного освоения лекционного материала, проверки усвояемости знаний, получения практических навыков по поиску информации, формированию профессионального лексикона.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>
          <w:lang w:val="ru-RU"/>
        </w:rPr>
        <w:t xml:space="preserve">Апсин, В. История автомобилизации : учебное пособие / В. Апсин, Е. Бондаренко, В. Сорокин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«Оренбургский государственный университет». - Оренбург : ОГУ, 2014. - 360 с. : ил. ; То же [Электронный ресурс]. - </w:t>
      </w:r>
      <w:r>
        <w:rPr>
          <w:lang w:val="en-US"/>
        </w:rPr>
        <w:t xml:space="preserve">URL</w:t>
      </w:r>
      <w:r>
        <w:rPr>
          <w:lang w:val="ru-RU"/>
        </w:rPr>
        <w:t xml:space="preserve">: </w:t>
      </w:r>
      <w:hyperlink r:id="rId7" w:history="1">
        <w:r>
          <w:rPr/>
          <w:t xml:space="preserve">http://biblioclub.ru/index.php?page=book&amp;id=259189</w:t>
        </w:r>
      </w:hyperlink>
    </w:p>
    <w:p>
      <w:pPr/>
      <w:r>
        <w:rPr>
          <w:lang w:val="en-US"/>
        </w:rPr>
        <w:t xml:space="preserve"> </w:t>
      </w:r>
    </w:p>
    <w:p>
      <w:pPr>
        <w:numPr>
          <w:ilvl w:val="0"/>
          <w:numId w:val="5"/>
        </w:numPr>
      </w:pPr>
      <w:r>
        <w:rPr>
          <w:lang w:val="ru-RU"/>
        </w:rPr>
        <w:t xml:space="preserve">Рубец, А.Д. История автомобильного транспорта России [Текст]: Учебное пособие для студ. высш. учеб. заведений /А.Д. Рубец.-2-е изд., стер.-М.: Изда- тельский центр “Академия”, 2004.-304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>
          <w:lang w:val="ru-RU"/>
        </w:rPr>
        <w:t xml:space="preserve">Интернет сайты периодических журналов автомобильной направленности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«Введение в профессиональную деятельность» для обучающихся по направлению подготовки специалитета ФГОС 23.05.01 Наземные транспортно-технологические средства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3EA3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1C491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CA840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ACCE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F99E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ED8D2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7192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2591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2026-04-21T12:50:28+03:00</dcterms:created>
  <dcterms:modified xsi:type="dcterms:W3CDTF">2026-04-21T12:50:28+03:00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