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решать практические задачи с использованием нормативной и правовой базы в сфере своей профессиональной деятельности с учетом последних достижений науки и техники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Технология конструкционных материалов (Н), Метрология, стандартизация и сертификация (О), Учебная практика (НО), Нормативно-правовое обеспечение профессиональной деятельности (О),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Эксплуатационные материалы (О), Нормирование точности (О), Теория машин и механизмов (О), Теплотехника (О), Электротехника (О), Экономика организации (О), Гидропривод технологических машин (О), Детали машин и основы конструирования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ОПК-3.2.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ОПК-3.3.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ОПК-3.4. Способен обобщать, разрабатывать и представлять техническую документацию, связанную с профессиональной деятельностью с учетом последних достижений науки и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&amp;amp;quot;Общие сведения о передачах&amp;amp;quot;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&amp;amp;amp;quot;Общие сведения о редукторах&amp;amp;amp;quot;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&amp;amp;quot;Фрикционные передачи и вариаторы&amp;amp;quot;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&amp;amp;quot;Ременные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&amp;amp;quot;Цепные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Основы расчета на контактную прочность и изгиб&amp;quot;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&amp;quot;Червячные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&amp;quot;Валы и оси&amp;quot;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скольжения&amp;quot;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качения&amp;quot;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&amp;quot;Разъемные соединения деталей. Резьбовые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</w:t>
      </w:r>
    </w:p>
    <w:p>
      <w:pPr>
        <w:spacing w:before="0" w:after="0"/>
      </w:pPr>
      <w:r>
        <w:rPr/>
        <w:t xml:space="preserve">Тест №1 - Общие сведения о передачах</w:t>
      </w:r>
    </w:p>
    <w:p>
      <w:pPr>
        <w:spacing w:before="0" w:after="0"/>
      </w:pPr>
      <w:r>
        <w:rPr/>
        <w:t xml:space="preserve">Тест №2 - Фрикционные передачи и вариаторы</w:t>
      </w:r>
    </w:p>
    <w:p>
      <w:pPr>
        <w:spacing w:before="0" w:after="0"/>
      </w:pPr>
      <w:r>
        <w:rPr/>
        <w:t xml:space="preserve">Тест №3 - Зубчатые передачи. Геометрия и кинематика прямозубых колес Тест</w:t>
      </w:r>
    </w:p>
    <w:p>
      <w:pPr>
        <w:spacing w:before="0" w:after="0"/>
      </w:pPr>
      <w:r>
        <w:rPr/>
        <w:t xml:space="preserve">№4 - Зубчатые передачи. Основы расчета на контактную прочность и изгиб Тест</w:t>
      </w:r>
    </w:p>
    <w:p>
      <w:pPr>
        <w:spacing w:before="0" w:after="0"/>
      </w:pPr>
      <w:r>
        <w:rPr/>
        <w:t xml:space="preserve">№5 - Зубчатые передачи. Косозубые и шевронные цилиндрические передачи</w:t>
      </w:r>
    </w:p>
    <w:p>
      <w:pPr>
        <w:spacing w:before="0" w:after="0"/>
      </w:pPr>
      <w:r>
        <w:rPr/>
        <w:t xml:space="preserve">Тест №6 - Червячные передачи</w:t>
      </w:r>
    </w:p>
    <w:p>
      <w:pPr>
        <w:spacing w:before="0" w:after="0"/>
      </w:pPr>
      <w:r>
        <w:rPr/>
        <w:t xml:space="preserve">Тест №7 - Планетарные и волновые передачи</w:t>
      </w:r>
    </w:p>
    <w:p>
      <w:pPr>
        <w:spacing w:before="0" w:after="0"/>
      </w:pPr>
      <w:r>
        <w:rPr/>
        <w:t xml:space="preserve">Тест №8 - Ременные передачи</w:t>
      </w:r>
    </w:p>
    <w:p>
      <w:pPr>
        <w:spacing w:before="0" w:after="0"/>
      </w:pPr>
      <w:r>
        <w:rPr/>
        <w:t xml:space="preserve">Тест №9 - Цепные передачи</w:t>
      </w:r>
    </w:p>
    <w:p>
      <w:pPr>
        <w:spacing w:before="0" w:after="0"/>
      </w:pPr>
      <w:r>
        <w:rPr/>
        <w:t xml:space="preserve">Тест №10 - Передачи винт-гайка</w:t>
      </w:r>
    </w:p>
    <w:p>
      <w:pPr>
        <w:spacing w:before="0" w:after="0"/>
      </w:pPr>
      <w:r>
        <w:rPr/>
        <w:t xml:space="preserve">Тест №11 - Валы и оси</w:t>
      </w:r>
    </w:p>
    <w:p>
      <w:pPr>
        <w:spacing w:before="0" w:after="0"/>
      </w:pPr>
      <w:r>
        <w:rPr/>
        <w:t xml:space="preserve">Тест №12 - Подшипники скольжения</w:t>
      </w:r>
    </w:p>
    <w:p>
      <w:pPr>
        <w:spacing w:before="0" w:after="0"/>
      </w:pPr>
      <w:r>
        <w:rPr/>
        <w:t xml:space="preserve">Тест №13 - Подшипники качения</w:t>
      </w:r>
    </w:p>
    <w:p>
      <w:pPr>
        <w:spacing w:before="0" w:after="0"/>
      </w:pPr>
      <w:r>
        <w:rPr/>
        <w:t xml:space="preserve">Тест №14 - Общие сведения о редукторах</w:t>
      </w:r>
    </w:p>
    <w:p>
      <w:pPr>
        <w:spacing w:before="0" w:after="0"/>
      </w:pPr>
      <w:r>
        <w:rPr/>
        <w:t xml:space="preserve">Тест №15 - Муфты</w:t>
      </w:r>
    </w:p>
    <w:p>
      <w:pPr>
        <w:spacing w:before="0" w:after="0"/>
      </w:pPr>
      <w:r>
        <w:rPr/>
        <w:t xml:space="preserve">Тест №16 - Разъемные соединения деталей. Резьбовые соединения</w:t>
      </w:r>
    </w:p>
    <w:p>
      <w:pPr>
        <w:spacing w:before="0" w:after="0"/>
      </w:pPr>
      <w:r>
        <w:rPr/>
        <w:t xml:space="preserve">Тест №17 - Разъемные соединения деталей. Шпоночные и шлицевые соединения</w:t>
      </w:r>
    </w:p>
    <w:p>
      <w:pPr>
        <w:spacing w:before="0" w:after="0"/>
      </w:pPr>
      <w:r>
        <w:rPr/>
        <w:t xml:space="preserve">Тест №18 - Неразъемные соединения деталей.</w:t>
      </w:r>
    </w:p>
    <w:p>
      <w:pPr>
        <w:spacing w:before="0" w:after="0"/>
      </w:pPr>
      <w:r>
        <w:rPr/>
        <w:t xml:space="preserve">Критерии оценки: Для получения допуска к промежуточной аттестации необходимо, чтобы в каждом из представленных тестов правильных ответов было больше либо равно 50%.</w:t>
      </w:r>
    </w:p>
    <w:p>
      <w:pPr>
        <w:spacing w:before="0" w:after="0"/>
      </w:pPr>
      <w:r>
        <w:rPr/>
        <w:t xml:space="preserve">Тесты выполняются в дистанционном курсе "Детали машин и основы конструирования". Получить доступ к дистанционному курсу можно в отделе электронных образовательных ресурсов (admin-portal@petrsu.ru).</w:t>
      </w:r>
    </w:p>
    <w:p>
      <w:pPr>
        <w:spacing w:before="0" w:after="0"/>
      </w:pPr>
      <w:r>
        <w:rPr/>
        <w:t xml:space="preserve">Пример теста по Теме№1:</w:t>
      </w:r>
    </w:p>
    <w:p>
      <w:pPr>
        <w:spacing w:before="0" w:after="0"/>
      </w:pPr>
      <w:r>
        <w:rPr/>
        <w:t xml:space="preserve">Вопрос 1 К каким отрицательным последствиям приводит чрезмерный нагрев механической передачи? Выберите один ответ:</w:t>
      </w:r>
    </w:p>
    <w:p>
      <w:pPr>
        <w:spacing w:before="0" w:after="0"/>
      </w:pPr>
      <w:r>
        <w:rPr/>
        <w:t xml:space="preserve">- Уменьшается жесткость деталей</w:t>
      </w:r>
    </w:p>
    <w:p>
      <w:pPr>
        <w:spacing w:before="0" w:after="0"/>
      </w:pPr>
      <w:r>
        <w:rPr/>
        <w:t xml:space="preserve">- Ухудшаются условия смазки</w:t>
      </w:r>
    </w:p>
    <w:p>
      <w:pPr>
        <w:spacing w:before="0" w:after="0"/>
      </w:pPr>
      <w:r>
        <w:rPr/>
        <w:t xml:space="preserve">- Увеличивается шум</w:t>
      </w:r>
    </w:p>
    <w:p>
      <w:pPr>
        <w:spacing w:before="0" w:after="0"/>
      </w:pPr>
      <w:r>
        <w:rPr/>
        <w:t xml:space="preserve">- Увеличиваются нормированные зазоры</w:t>
      </w:r>
    </w:p>
    <w:p>
      <w:pPr>
        <w:spacing w:before="0" w:after="0"/>
      </w:pPr>
      <w:r>
        <w:rPr/>
        <w:t xml:space="preserve">Вопрос 2 Общее передаточное отношение последовательно работающих передач равно Выберите один ответ:</w:t>
      </w:r>
    </w:p>
    <w:p>
      <w:pPr>
        <w:spacing w:before="0" w:after="0"/>
      </w:pPr>
      <w:r>
        <w:rPr/>
        <w:t xml:space="preserve">- Передаточному отношению одной из передач</w:t>
      </w:r>
    </w:p>
    <w:p>
      <w:pPr>
        <w:spacing w:before="0" w:after="0"/>
      </w:pPr>
      <w:r>
        <w:rPr/>
        <w:t xml:space="preserve">- Сумме передаточных отношений</w:t>
      </w:r>
    </w:p>
    <w:p>
      <w:pPr>
        <w:spacing w:before="0" w:after="0"/>
      </w:pPr>
      <w:r>
        <w:rPr/>
        <w:t xml:space="preserve">- Произведению передаточных отношений</w:t>
      </w:r>
    </w:p>
    <w:p>
      <w:pPr>
        <w:spacing w:before="0" w:after="0"/>
      </w:pPr>
      <w:r>
        <w:rPr/>
        <w:t xml:space="preserve">Вопрос 3 Какие передачи относятся к передачам с непосредственным контактом тел вращения? Выберите один ответ:</w:t>
      </w:r>
    </w:p>
    <w:p>
      <w:pPr>
        <w:spacing w:before="0" w:after="0"/>
      </w:pPr>
      <w:r>
        <w:rPr/>
        <w:t xml:space="preserve">- Зубчатые</w:t>
      </w:r>
    </w:p>
    <w:p>
      <w:pPr>
        <w:spacing w:before="0" w:after="0"/>
      </w:pPr>
      <w:r>
        <w:rPr/>
        <w:t xml:space="preserve">- Цепные</w:t>
      </w:r>
    </w:p>
    <w:p>
      <w:pPr>
        <w:spacing w:before="0" w:after="0"/>
      </w:pPr>
      <w:r>
        <w:rPr/>
        <w:t xml:space="preserve">- Ременные</w:t>
      </w:r>
    </w:p>
    <w:p>
      <w:pPr>
        <w:spacing w:before="0" w:after="0"/>
      </w:pPr>
      <w:r>
        <w:rPr/>
        <w:t xml:space="preserve">Вопрос 4 На каком колесе передачи крутящий момент больше? Выберите один ответ:</w:t>
      </w:r>
    </w:p>
    <w:p>
      <w:pPr>
        <w:spacing w:before="0" w:after="0"/>
      </w:pPr>
      <w:r>
        <w:rPr/>
        <w:t xml:space="preserve">- Меньшем</w:t>
      </w:r>
    </w:p>
    <w:p>
      <w:pPr>
        <w:spacing w:before="0" w:after="0"/>
      </w:pPr>
      <w:r>
        <w:rPr/>
        <w:t xml:space="preserve">- На обоих одинаковый</w:t>
      </w:r>
    </w:p>
    <w:p>
      <w:pPr>
        <w:spacing w:before="0" w:after="0"/>
      </w:pPr>
      <w:r>
        <w:rPr/>
        <w:t xml:space="preserve">- Большем</w:t>
      </w:r>
    </w:p>
    <w:p>
      <w:pPr>
        <w:spacing w:before="0" w:after="0"/>
      </w:pPr>
      <w:r>
        <w:rPr/>
        <w:t xml:space="preserve">- По-разному, в зависимости от конструкции</w:t>
      </w:r>
    </w:p>
    <w:p>
      <w:pPr>
        <w:spacing w:before="0" w:after="0"/>
      </w:pPr>
      <w:r>
        <w:rPr/>
        <w:t xml:space="preserve">Вопрос 5 У какого типа передач оси валов перекрещиваются? Выберите один ответ:</w:t>
      </w:r>
    </w:p>
    <w:p>
      <w:pPr>
        <w:spacing w:before="0" w:after="0"/>
      </w:pPr>
      <w:r>
        <w:rPr/>
        <w:t xml:space="preserve">- Цилиндрических</w:t>
      </w:r>
    </w:p>
    <w:p>
      <w:pPr>
        <w:spacing w:before="0" w:after="0"/>
      </w:pPr>
      <w:r>
        <w:rPr/>
        <w:t xml:space="preserve">- Червячных</w:t>
      </w:r>
    </w:p>
    <w:p>
      <w:pPr>
        <w:spacing w:before="0" w:after="0"/>
      </w:pPr>
      <w:r>
        <w:rPr/>
        <w:t xml:space="preserve">- Конических</w:t>
      </w:r>
    </w:p>
    <w:p>
      <w:pPr>
        <w:spacing w:before="0" w:after="0"/>
      </w:pPr>
      <w:r>
        <w:rPr/>
        <w:t xml:space="preserve">- Планетарных</w:t>
      </w:r>
    </w:p>
    <w:p>
      <w:pPr>
        <w:spacing w:before="0" w:after="0"/>
      </w:pPr>
      <w:r>
        <w:rPr/>
        <w:t xml:space="preserve">Вопрос 6 При использовании редуктора передаваемая мощность Выберите один ответ:</w:t>
      </w:r>
    </w:p>
    <w:p>
      <w:pPr>
        <w:spacing w:before="0" w:after="0"/>
      </w:pPr>
      <w:r>
        <w:rPr/>
        <w:t xml:space="preserve">- Не изменяется</w:t>
      </w:r>
    </w:p>
    <w:p>
      <w:pPr>
        <w:spacing w:before="0" w:after="0"/>
      </w:pPr>
      <w:r>
        <w:rPr/>
        <w:t xml:space="preserve">- Увеличивается</w:t>
      </w:r>
    </w:p>
    <w:p>
      <w:pPr>
        <w:spacing w:before="0" w:after="0"/>
      </w:pPr>
      <w:r>
        <w:rPr/>
        <w:t xml:space="preserve">- Уменьшается</w:t>
      </w:r>
    </w:p>
    <w:p>
      <w:pPr>
        <w:spacing w:before="0" w:after="0"/>
      </w:pPr>
      <w:r>
        <w:rPr/>
        <w:t xml:space="preserve">Вопрос 7 Что изображено на рисунке ? Выберите один ответ:</w:t>
      </w:r>
    </w:p>
    <w:p>
      <w:pPr>
        <w:spacing w:before="0" w:after="0"/>
      </w:pPr>
      <w:r>
        <w:rPr/>
        <w:t xml:space="preserve">- Муфта обгонная</w:t>
      </w:r>
    </w:p>
    <w:p>
      <w:pPr>
        <w:spacing w:before="0" w:after="0"/>
      </w:pPr>
      <w:r>
        <w:rPr/>
        <w:t xml:space="preserve">- Подшипник скольжения</w:t>
      </w:r>
    </w:p>
    <w:p>
      <w:pPr>
        <w:spacing w:before="0" w:after="0"/>
      </w:pPr>
      <w:r>
        <w:rPr/>
        <w:t xml:space="preserve">- Опора подшипника качения</w:t>
      </w:r>
    </w:p>
    <w:p>
      <w:pPr>
        <w:spacing w:before="0" w:after="0"/>
      </w:pPr>
      <w:r>
        <w:rPr/>
        <w:t xml:space="preserve">- Муфта предохранительная</w:t>
      </w:r>
    </w:p>
    <w:p>
      <w:pPr>
        <w:spacing w:before="0" w:after="0"/>
      </w:pPr>
      <w:r>
        <w:rPr/>
        <w:t xml:space="preserve">Вопрос 8 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 - Выберите один ответ:</w:t>
      </w:r>
    </w:p>
    <w:p>
      <w:pPr>
        <w:spacing w:before="0" w:after="0"/>
      </w:pPr>
      <w:r>
        <w:rPr/>
        <w:t xml:space="preserve">- Расчет допустимой нагрузки</w:t>
      </w:r>
    </w:p>
    <w:p>
      <w:pPr>
        <w:spacing w:before="0" w:after="0"/>
      </w:pPr>
      <w:r>
        <w:rPr/>
        <w:t xml:space="preserve">- Проверочный расчет</w:t>
      </w:r>
    </w:p>
    <w:p>
      <w:pPr>
        <w:spacing w:before="0" w:after="0"/>
      </w:pPr>
      <w:r>
        <w:rPr/>
        <w:t xml:space="preserve">- Проектный расчет</w:t>
      </w:r>
    </w:p>
    <w:p>
      <w:pPr>
        <w:spacing w:before="0" w:after="0"/>
      </w:pPr>
      <w:r>
        <w:rPr/>
        <w:t xml:space="preserve">Вопрос 9 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 Выберите один ответ:</w:t>
      </w:r>
    </w:p>
    <w:p>
      <w:pPr>
        <w:spacing w:before="0" w:after="0"/>
      </w:pPr>
      <w:r>
        <w:rPr/>
        <w:t xml:space="preserve">- Расчет допускаемых напряжений</w:t>
      </w:r>
    </w:p>
    <w:p>
      <w:pPr>
        <w:spacing w:before="0" w:after="0"/>
      </w:pPr>
      <w:r>
        <w:rPr/>
        <w:t xml:space="preserve">- Расчет допустимой нагрузки</w:t>
      </w:r>
    </w:p>
    <w:p>
      <w:pPr>
        <w:spacing w:before="0" w:after="0"/>
      </w:pPr>
      <w:r>
        <w:rPr/>
        <w:t xml:space="preserve">- Проектный расчет</w:t>
      </w:r>
    </w:p>
    <w:p>
      <w:pPr>
        <w:spacing w:before="0" w:after="0"/>
      </w:pPr>
      <w:r>
        <w:rPr/>
        <w:t xml:space="preserve">- Проверочный расчет</w:t>
      </w:r>
    </w:p>
    <w:p>
      <w:pPr>
        <w:spacing w:before="0" w:after="0"/>
      </w:pPr>
      <w:r>
        <w:rPr/>
        <w:t xml:space="preserve">Вопрос 10 Какие детали, относятся к группе «детали соединения»? Выберите один ответ:</w:t>
      </w:r>
    </w:p>
    <w:p>
      <w:pPr>
        <w:spacing w:before="0" w:after="0"/>
      </w:pPr>
      <w:r>
        <w:rPr/>
        <w:t xml:space="preserve">- Шлицевые валы</w:t>
      </w:r>
    </w:p>
    <w:p>
      <w:pPr>
        <w:spacing w:before="0" w:after="0"/>
      </w:pPr>
      <w:r>
        <w:rPr/>
        <w:t xml:space="preserve">- Подшипники</w:t>
      </w:r>
    </w:p>
    <w:p>
      <w:pPr>
        <w:spacing w:before="0" w:after="0"/>
      </w:pPr>
      <w:r>
        <w:rPr/>
        <w:t xml:space="preserve">- Шпонки</w:t>
      </w:r>
    </w:p>
    <w:p>
      <w:pPr>
        <w:spacing w:before="0" w:after="0"/>
      </w:pPr>
      <w:r>
        <w:rPr/>
        <w:t xml:space="preserve">- Заклепки.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6d0cb0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1c1043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7cd335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b27a4f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A5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6D4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91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BC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2026-04-21T12:49:08+03:00</dcterms:created>
  <dcterms:modified xsi:type="dcterms:W3CDTF">2026-04-21T12:49:08+03:00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