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АФК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Адаптивный спорт и адаптивное физическое воспитание для разных нозологических групп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 номативная база адаптивной физической культуры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Компоненты АФК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Принципы, формы, базовые виды двигательной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инклюзивные программы по физической культуре + фильм свои-не свои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оснащение для занятий адаптивной физической культурой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Паралимпийский спорт и специальная олимпиада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для слепых и слабовидящих + фильм Школа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научной статьи о реализации компонентов АФК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и коррекция базовых видов двигательной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общения с людьми с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тренинг Важно увидеть свои возможности, а не недостатки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Дух в движении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Тренажерные устройства для занятий адаптивной физической культурой+спортивные игры для лиц с ПОДА (бочча)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для лиц с нарушением зрения (шоудаун и голбол)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АФК с ТНМР, упражнения с речитативом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Доступная среда для занятий физической культурой и спортом. Анализ образовательных организаций, общественных мест в г.Петрозаводске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спортивно-массовых мероприятий для людей с ОВЗ и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</w:t>
      </w:r>
      <w:r>
        <w:rPr/>
        <w:t xml:space="preserve">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Тематика для подготовки сообщений на коллоквиум.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>
      <w:pPr/>
    </w:p>
    <w:p/>
    <w:p>
      <w:pPr/>
      <w:r>
        <w:rPr/>
        <w:t xml:space="preserve">Тест</w:t>
      </w:r>
    </w:p>
    <w:p>
      <w:pPr/>
      <w:r>
        <w:rPr/>
        <w:t xml:space="preserve">Тест размещен на ресурсе</w:t>
      </w:r>
    </w:p>
    <w:p>
      <w:pPr/>
      <w:hyperlink r:id="rId7" w:history="1">
        <w:r>
          <w:rPr/>
          <w:t xml:space="preserve">https://moodle2.petrsu.ru/mod/quiz/attempt.php?attempt=1123832&amp;cmid=89654</w:t>
        </w:r>
      </w:hyperlink>
    </w:p>
    <w:p>
      <w:pPr/>
      <w:r>
        <w:rPr/>
        <w:t xml:space="preserve">Основные нозологические группы:</w:t>
      </w:r>
      <w:br/>
      <w:r>
        <w:rPr/>
        <w:t xml:space="preserve">A) Слепые и слабовидящие, глухие и слабослышащие, лица с ПОДА, лица с интеллектуальными нарушением </w:t>
      </w:r>
      <w:br/>
      <w:r>
        <w:rPr/>
        <w:t xml:space="preserve">B) Слепые и слабовидящие, глухие и слабослышащие, лица с ДЦП, лица с интеллектуальными нарушением </w:t>
      </w:r>
      <w:br/>
      <w:r>
        <w:rPr/>
        <w:t xml:space="preserve">C) Слепые и слабовидящие, глухие и слабослышащие, лица с ПОДА, лица с сердечно-сосудистыми заболеваниями</w:t>
      </w:r>
      <w:br/>
      <w:r>
        <w:rPr/>
        <w:t xml:space="preserve">D) Слепые и  глухие, лица с ПОДА, лица с интеллектуальными нарушением </w:t>
      </w:r>
      <w:br/>
      <w:r>
        <w:rPr/>
        <w:t xml:space="preserve">E) Слепые и слабовидящие, глухие и слабослышащие, лица с ПОДА, лица с задержкой психического развития</w:t>
      </w:r>
      <w:br/>
      <w:br/>
      <w:r>
        <w:rPr/>
        <w:t xml:space="preserve">Задачи адаптивной физической культуры</w:t>
      </w:r>
      <w:br/>
      <w:r>
        <w:rPr/>
        <w:t xml:space="preserve">A) коррекционные, компенсаторные и профилактические</w:t>
      </w:r>
      <w:br/>
      <w:r>
        <w:rPr/>
        <w:t xml:space="preserve">B) коррекционные, лечебные и профилактические</w:t>
      </w:r>
      <w:br/>
      <w:r>
        <w:rPr/>
        <w:t xml:space="preserve">C) развивающие, компенсаторные и профилактические</w:t>
      </w:r>
      <w:br/>
      <w:br/>
      <w:r>
        <w:rPr/>
        <w:t xml:space="preserve">Выберите правильный ответ. Детский церебральный паралич это -</w:t>
      </w:r>
      <w:br/>
      <w:r>
        <w:rPr/>
        <w:t xml:space="preserve">A) органическое поражение мозга, возникающее в периоде внутриутробного развития, в родах или в периоде новорожденности и сопровождающееся двигательными, речевыми и психическиминарушениями.</w:t>
      </w:r>
      <w:br/>
      <w:r>
        <w:rPr/>
        <w:t xml:space="preserve">B) неорганическое поражение мозга, возникающее в периоде внутриутробного развития, в родах или в периоде новорожденности и сопровождающееся двигательными, речевыми и психическими нарушениями.</w:t>
      </w:r>
      <w:br/>
      <w:r>
        <w:rPr/>
        <w:t xml:space="preserve">C) неорганическое поражение мозга, возникающее в периоде внутриутробного развития, в родах или в периоде новорожденности и сопровождающееся неврологическими, речевыми и психическими нарушениями.</w:t>
      </w:r>
      <w:br/>
      <w:br/>
      <w:r>
        <w:rPr/>
        <w:t xml:space="preserve">основные проявления миелопатий</w:t>
      </w:r>
      <w:br/>
      <w:r>
        <w:rPr/>
        <w:t xml:space="preserve">A) утрата произвольных движений и чувствительности ниже уровня поражения и расстройства функций тазовых органов</w:t>
      </w:r>
      <w:br/>
      <w:r>
        <w:rPr/>
        <w:t xml:space="preserve">B) утрата произвольных движений и чувствительности выше уровня поражения и расстройства функций тазовых органов</w:t>
      </w:r>
      <w:br/>
      <w:r>
        <w:rPr/>
        <w:t xml:space="preserve">C) утрата произвольных движений и чувствительности ниже уровня поражения и расстройства функций  органов дыхания и кровообращения</w:t>
      </w:r>
      <w:br/>
      <w:r>
        <w:rPr/>
        <w:t xml:space="preserve">D) утрата произвольных движений и чувствительности ниже уровня поражения и расстройства функций  органов пищеварения</w:t>
      </w:r>
      <w:br/>
      <w:br/>
    </w:p>
    <w:p>
      <w:pPr/>
      <w:r>
        <w:rPr/>
        <w:t xml:space="preserve">Какой инвентарь входит в игру шоудаун</w:t>
      </w:r>
      <w:br/>
      <w:r>
        <w:rPr/>
        <w:t xml:space="preserve">A) Ракетки, маска, перчатки, звенящий мяч, специальный стол</w:t>
      </w:r>
      <w:br/>
      <w:r>
        <w:rPr/>
        <w:t xml:space="preserve">B) Ракетки, маска, звенящий мяч, специальный стол</w:t>
      </w:r>
      <w:br/>
      <w:r>
        <w:rPr/>
        <w:t xml:space="preserve">C) Ракетки, перчатки, звенящий мяч, специальный стол</w:t>
      </w:r>
      <w:br/>
      <w:br/>
      <w:r>
        <w:rPr/>
        <w:t xml:space="preserve">ИНКЛЮЗИВНОЕ ОБРАЗОВАНИЕ — ЭТО</w:t>
      </w:r>
      <w:br/>
      <w:r>
        <w:rPr/>
        <w:t xml:space="preserve">A) ТАКАЯ 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 И ОБУЧАЮТСЯ ПО МЕСТУ ЖИТЕЛЬСТВА ВМЕСТЕ СО СВОИМИ СВЕРСТНИКАМИ БЕЗ ИНВАЛИДНОСТИ В ОДНИХ И ТЕХ ЖЕ ОБЩЕОБРАЗОВАТЕЛЬНЫХ ШКОЛАХ  ОБЩЕГО ТИПА, КОТОРЫЕ УЧИТЫВАЮТ ИХ ОСОБЫЕ ОБРАЗОВАТЕЛЬНЫЕ ПОТРЕБНОСТИ И ОКАЗЫВАЮТ СВОИМ УЧЕНИКАМ НЕОБХОДИМУЮ СПЕЦИАЛЬНУЮ ПОДДЕРЖКУ</w:t>
      </w:r>
      <w:br/>
      <w:r>
        <w:rPr/>
        <w:t xml:space="preserve">B) ТАКАЯ ОРГАНИЗАЦИЯ ПРОЦЕССА ОБУЧЕНИЯ, ПРИ КОТОРОЙ ВСЕ ДЕТИ, НЕЗАВИСИМО ОТ ИХ ФИЗИЧЕСКИХ, ПСИХИЧЕСКИХ, ИНТЕЛЛЕКТУАЛЬНЫХ, КУЛЬТУРНО-ЭТНИЧЕСКИХ, ЯЗЫКОВЫХ И ИНЫХ ОСОБЕННОСТЕЙ  ОБУЧАЮТСЯ ПО МЕСТУ ЖИТЕЛЬСТВА ВМЕСТЕ СО СВОИМИ СВЕРСТНИКАМИ В КОРРЕКЦИОННЫХ КЛАССАХ</w:t>
      </w:r>
      <w:br/>
      <w:r>
        <w:rPr/>
        <w:t xml:space="preserve">C) ТАКАЯ ОРГАНИЗАЦИЯ ПРОЦЕССА ОБУЧЕНИЯ, ПРИ КОТОРОЙ ВСЕ ДЕТИ,  В ЗАВИСИМОСТИ ОТ ИХ ФИЗИЧЕСКИХ, ПСИХИЧЕСКИХ, ИНТЕЛЛЕКТУАЛЬНЫХ, КУЛЬТУРНО-ЭТНИЧЕСКИХ, ЯЗЫКОВЫХ И ИНЫХ ОСОБЕННОСТЕЙ ОБУЧАЮТСЯ ПО МЕСТУ ЖИТЕЛЬСТВА ВМЕСТЕ СО СВОИМИ СВЕРСТНИКАМИ  В КОРРЕКЦИОННЫХ ШКОЛАХ</w:t>
      </w:r>
      <w:br/>
      <w:br/>
      <w:r>
        <w:rPr/>
        <w:t xml:space="preserve">Выберите правильный ответ</w:t>
      </w:r>
    </w:p>
    <w:p>
      <w:pPr/>
      <w:r>
        <w:rPr/>
        <w:t xml:space="preserve">Чтобы определить уровень физической нагрузки более точно, на занятии необходимо</w:t>
      </w:r>
      <w:br/>
      <w:r>
        <w:rPr/>
        <w:t xml:space="preserve">A) Подсчет частоты сердечных сокращений</w:t>
      </w:r>
      <w:br/>
      <w:r>
        <w:rPr/>
        <w:t xml:space="preserve">B) . Проверка концентрации кислорода в крови пульсоксиметром</w:t>
      </w:r>
      <w:br/>
      <w:r>
        <w:rPr/>
        <w:t xml:space="preserve">C) Проверка внутриглазного давления</w:t>
      </w:r>
      <w:br/>
      <w:br/>
      <w:r>
        <w:rPr/>
        <w:t xml:space="preserve">Основные нозологические группы:</w:t>
      </w:r>
      <w:br/>
      <w:r>
        <w:rPr/>
        <w:t xml:space="preserve">A) Слепые и слабовидящие, глухие и слабослышащие, лица с ПОДА, лица с интеллектуальными нарушением </w:t>
      </w:r>
      <w:br/>
      <w:r>
        <w:rPr/>
        <w:t xml:space="preserve">B) Слепые и слабовидящие, глухие и слабослышащие, лица с ДЦП, лица с интеллектуальными нарушением </w:t>
      </w:r>
      <w:br/>
      <w:r>
        <w:rPr/>
        <w:t xml:space="preserve">C) Слепые и слабовидящие, глухие и слабослышащие, лица с ПОДА, лица с сердечно-сосудистыми заболеваниями</w:t>
      </w:r>
      <w:br/>
      <w:r>
        <w:rPr/>
        <w:t xml:space="preserve">D) Слепые и  глухие, лица с ПОДА, лица с интеллектуальными нарушением </w:t>
      </w:r>
      <w:br/>
      <w:r>
        <w:rPr/>
        <w:t xml:space="preserve">E) Слепые и слабовидящие, глухие и слабослышащие, лица с ПОДА, лица с задержкой психического развития</w:t>
      </w:r>
      <w:br/>
      <w:br/>
      <w:r>
        <w:rPr/>
        <w:t xml:space="preserve">Задачи адаптивной физической культуры</w:t>
      </w:r>
      <w:br/>
      <w:r>
        <w:rPr/>
        <w:t xml:space="preserve">A) коррекционные, компенсаторные и профилактические</w:t>
      </w:r>
      <w:br/>
      <w:r>
        <w:rPr/>
        <w:t xml:space="preserve">B) коррекционные, лечебные и профилактические</w:t>
      </w:r>
      <w:br/>
      <w:r>
        <w:rPr/>
        <w:t xml:space="preserve">C) развивающие, компенсаторные и профилактические</w:t>
      </w:r>
      <w:br/>
      <w:br/>
      <w:r>
        <w:rPr/>
        <w:t xml:space="preserve">Выберите правильный ответ. Детский церебральный паралич это -</w:t>
      </w:r>
      <w:br/>
      <w:r>
        <w:rPr/>
        <w:t xml:space="preserve">A) органическое поражение мозга, возникающее в периоде внутриутробного развития, в родах или в периоде новорожденности и сопровождающееся двигательными, речевыми и психическиминарушениями.</w:t>
      </w:r>
      <w:br/>
      <w:r>
        <w:rPr/>
        <w:t xml:space="preserve">B) неорганическое поражение мозга, возникающее в периоде внутриутробного развития, в родах или в периоде новорожденности и сопровождающееся двигательными, речевыми и психическими нарушениями.</w:t>
      </w:r>
      <w:br/>
      <w:r>
        <w:rPr/>
        <w:t xml:space="preserve">C) неорганическое поражение мозга, возникающее в периоде внутриутробного развития, в родах или в периоде новорожденности и сопровождающееся неврологическими, речевыми и психическими нарушениями.</w:t>
      </w:r>
      <w:br/>
      <w:br/>
      <w:r>
        <w:rPr/>
        <w:t xml:space="preserve">основные проявления миелопатий</w:t>
      </w:r>
      <w:br/>
      <w:r>
        <w:rPr/>
        <w:t xml:space="preserve">A) утрата произвольных движений и чувствительности ниже уровня поражения и расстройства функций тазовых органов</w:t>
      </w:r>
      <w:br/>
      <w:r>
        <w:rPr/>
        <w:t xml:space="preserve">B) утрата произвольных движений и чувствительности выше уровня поражения и расстройства функций тазовых органов</w:t>
      </w:r>
      <w:br/>
      <w:r>
        <w:rPr/>
        <w:t xml:space="preserve">C) утрата произвольных движений и чувствительности ниже уровня поражения и расстройства функций  органов дыхания и кровообращения</w:t>
      </w:r>
      <w:br/>
      <w:r>
        <w:rPr/>
        <w:t xml:space="preserve">D) утрата произвольных движений и чувствительности ниже уровня поражения и расстройства функций  органов пищеварения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 к зачету. 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  для студентов высших учебных заведений. При подготовке к зачету следует внимательно вчитываться в формулировку вопроса и уточнить возникшие неясности во время  консультации. 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2C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6AC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0AE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E5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59C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38D6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mod/quiz/attempt.php?attempt=1123832&amp;cmid=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2026-04-21T09:18:58+03:00</dcterms:created>
  <dcterms:modified xsi:type="dcterms:W3CDTF">2026-04-21T09:18:58+03:00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