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 практика: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получение профессиональных умений и навыков, связанных с анализом научной литературы про выбранному направлению исследования (по изучаемому вопросу)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найти научную литературу по теме исследования (по изучаемому вопросу)</w:t>
      </w:r>
    </w:p>
    <w:p>
      <w:pPr/>
      <w:r>
        <w:rPr/>
        <w:t xml:space="preserve">- выполнить индивидуальное задание, связанное с анализом научной литературы про выбранному направлению исследования (по изучаемому вопросу)</w:t>
      </w:r>
    </w:p>
    <w:p>
      <w:pPr/>
      <w:r>
        <w:rPr/>
        <w:t xml:space="preserve">- подготовить отчет по итогам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г. Петрозаводск, ул. Пушкинская, 17, кафедра безопасности жизнедеятельности и здоровьесберегающих технологий ИФКСиТ ПетрГУ;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Безопасность жизнедеятельности, Библиография, Русский язык и культура речи, Философия, Естественнонаучная картина мира..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анализ научной литературы по теме исследования (по изучаемому вопросу)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источников научной литературы по теме исследования ( в качестве темы исследования выбирается тема выпускной квалификационной работы студента)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научного текста по теме исследования (не менее 18 страниц А4, шрифт Times New Roman, размер 12, интервал 1,5)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 по итогам проделанных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Предоставление распечатанного отчета руководителю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научной литературой и документами по теме исследования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эссе;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Требования к научному </w:t>
      </w:r>
      <w:r>
        <w:rPr>
          <w:b w:val="1"/>
          <w:bCs w:val="1"/>
        </w:rPr>
        <w:t xml:space="preserve">тексту </w:t>
      </w:r>
      <w:r>
        <w:rPr>
          <w:b w:val="1"/>
          <w:bCs w:val="1"/>
        </w:rPr>
        <w:t xml:space="preserve">эссе:</w:t>
      </w:r>
    </w:p>
    <w:p>
      <w:pPr/>
      <w:r>
        <w:rPr/>
        <w:t xml:space="preserve">- текст должен быть выполнен шрифтом Times New Roman, размер 12, интервал 1,5</w:t>
      </w:r>
    </w:p>
    <w:p>
      <w:pPr/>
      <w:r>
        <w:rPr/>
        <w:t xml:space="preserve">- объем текста - не менее 18 страниц</w:t>
      </w:r>
    </w:p>
    <w:p>
      <w:pPr/>
      <w:r>
        <w:rPr/>
        <w:t xml:space="preserve">- текст должен быть написан в научном стиле изложения</w:t>
      </w:r>
    </w:p>
    <w:p>
      <w:pPr/>
      <w:r>
        <w:rPr/>
        <w:t xml:space="preserve">- текст должен быть сформирован на основании не менее 30 источников научной литературы</w:t>
      </w:r>
    </w:p>
    <w:p>
      <w:pPr/>
      <w:r>
        <w:rPr/>
        <w:t xml:space="preserve">- перед текстом должно быть оглавление</w:t>
      </w:r>
    </w:p>
    <w:p>
      <w:pPr/>
      <w:r>
        <w:rPr/>
        <w:t xml:space="preserve">- тест должен соответствовать оглавлению </w:t>
      </w:r>
    </w:p>
    <w:p>
      <w:pPr/>
      <w:r>
        <w:rPr/>
        <w:t xml:space="preserve">- оглавление и текст должны раскрывать тему исследования</w:t>
      </w:r>
    </w:p>
    <w:p>
      <w:pPr/>
      <w:r>
        <w:rPr/>
        <w:t xml:space="preserve">-в конце каждого раздела текста должно быть авторское умозаключение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--оглавление и текст раскрывают тему исследования,  объем текста - не менее 18 страниц</w:t>
      </w:r>
    </w:p>
    <w:p>
      <w:pPr/>
      <w:r>
        <w:rPr/>
        <w:t xml:space="preserve">"Не зачтено" --оглавление и текст не раскрывают тему исследования,  объем текста - менее 18 страниц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Вопросы к собеседованию:</w:t>
      </w:r>
    </w:p>
    <w:p>
      <w:pPr/>
      <w:r>
        <w:rPr/>
        <w:t xml:space="preserve">-Цель и</w:t>
      </w:r>
      <w:r>
        <w:rPr/>
        <w:t xml:space="preserve"> </w:t>
      </w:r>
      <w:r>
        <w:rPr/>
        <w:t xml:space="preserve"> задачи практики</w:t>
      </w:r>
    </w:p>
    <w:p>
      <w:pPr/>
      <w:r>
        <w:rPr/>
        <w:t xml:space="preserve">-Роль установочной конференции в прохождении практики</w:t>
      </w:r>
    </w:p>
    <w:p>
      <w:pPr/>
      <w:r>
        <w:rPr/>
        <w:t xml:space="preserve">-Значение проведения обзора литературы по теме исследования для достижения успешного результата</w:t>
      </w:r>
    </w:p>
    <w:p>
      <w:pPr/>
      <w:r>
        <w:rPr/>
        <w:t xml:space="preserve">-Правила проведения обзора литературы по теме исследования</w:t>
      </w:r>
    </w:p>
    <w:p>
      <w:pPr/>
      <w:r>
        <w:rPr/>
        <w:t xml:space="preserve">-Правила формирования оглавления к научному тексту</w:t>
      </w:r>
    </w:p>
    <w:p>
      <w:pPr/>
      <w:r>
        <w:rPr/>
        <w:t xml:space="preserve">-Правила формирования  научного текта</w:t>
      </w:r>
    </w:p>
    <w:p>
      <w:pPr/>
      <w:r>
        <w:rPr/>
        <w:t xml:space="preserve">-Правила включения иллюстраций в тексте</w:t>
      </w:r>
    </w:p>
    <w:p>
      <w:pPr/>
      <w:r>
        <w:rPr/>
        <w:t xml:space="preserve">-Научный стиль изложения</w:t>
      </w:r>
    </w:p>
    <w:p>
      <w:pPr/>
      <w:r>
        <w:rPr/>
        <w:t xml:space="preserve">-Цель, задачи, объект и предмет исследования</w:t>
      </w:r>
    </w:p>
    <w:p>
      <w:pPr/>
      <w:r>
        <w:rPr/>
        <w:t xml:space="preserve">-Гипотеза исследования</w:t>
      </w:r>
    </w:p>
    <w:p>
      <w:pPr/>
      <w:r>
        <w:rPr/>
        <w:t xml:space="preserve">-Научная и практическая значимость исследования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"Зачтено" ставится, если обучающийся при устном ответе раскрывает основную суть вопроса.</w:t>
      </w:r>
    </w:p>
    <w:p>
      <w:pPr/>
      <w:r>
        <w:rPr/>
        <w:t xml:space="preserve">"Не зачтено" ставится, если обучающийся при устном ответе не раскрывает основную суть вопроса.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</w:rPr>
        <w:t xml:space="preserve">Задания для формирования отчета по итогам практики:</w:t>
      </w:r>
    </w:p>
    <w:p>
      <w:pPr/>
      <w:r>
        <w:rPr/>
        <w:t xml:space="preserve">- проанализируйте не менее 30 источников научной литературы по теме исследования</w:t>
      </w:r>
    </w:p>
    <w:p>
      <w:pPr/>
      <w:r>
        <w:rPr/>
        <w:t xml:space="preserve">- подумайте над оглавлением к своему научному тексту, напишите оглавление</w:t>
      </w:r>
    </w:p>
    <w:p>
      <w:pPr/>
      <w:r>
        <w:rPr/>
        <w:t xml:space="preserve">- оформите научный текст со ссылками на литературу (объем не менее 18 страниц, шрифт Times New Roman, размер 12, интервал 1,5)</w:t>
      </w:r>
    </w:p>
    <w:p>
      <w:pPr/>
      <w:r>
        <w:rPr/>
        <w:t xml:space="preserve">- проанализируйте получившийся текст, раскрывает ли он тему исследования, если тема не раскрыта, то внесите необходимые исправления</w:t>
      </w:r>
    </w:p>
    <w:p>
      <w:pPr/>
      <w:r>
        <w:rPr/>
        <w:t xml:space="preserve">- покажите получившийся текст своему научному руководителю (руководителю ВКР)  </w:t>
      </w:r>
    </w:p>
    <w:p>
      <w:pPr/>
      <w:r>
        <w:rPr/>
        <w:t xml:space="preserve">- сообщите руководителю практики об оценке научного текста вашим научным руководителем</w:t>
      </w:r>
    </w:p>
    <w:p>
      <w:pPr/>
      <w:r>
        <w:rPr/>
        <w:t xml:space="preserve">- подготовьте отчет по итогам проведенных работ и сдайте его руководителю практики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1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2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2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Справочно-правовая система по законодательству РФ «Гарант» </w:t>
      </w:r>
      <w:hyperlink r:id="rId12" w:history="1">
        <w:r>
          <w:rPr/>
          <w:t xml:space="preserve">https://base.garant.ru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4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3D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s://base.garant.r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2026-04-21T09:25:42+03:00</dcterms:created>
  <dcterms:modified xsi:type="dcterms:W3CDTF">2026-04-21T09:25:42+03:00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