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МЕНЕДЖМЕНТ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 Николай Геннадьевич, доцент, кафедра туризма, кандидат экономических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Менеджмент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управления в сфере туризма и гостеприимства</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предприятием сферы туризма и гостеприимства</w:t>
            </w:r>
          </w:p>
        </w:tc>
        <w:tc>
          <w:tcPr>
            <w:noWrap/>
          </w:tcPr>
          <w:p>
            <w:pPr>
              <w:jc w:val="left"/>
              <w:ind w:left="0" w:right="0" w:firstLine="0" w:hanging="0"/>
            </w:pPr>
            <w:r>
              <w:rPr/>
              <w:t xml:space="preserve">55</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47</w:t>
            </w:r>
          </w:p>
        </w:tc>
        <w:tc>
          <w:tcPr>
            <w:noWrap/>
          </w:tcPr>
          <w:p>
            <w:pPr>
              <w:jc w:val="left"/>
              <w:ind w:left="0" w:right="0" w:firstLine="0" w:hanging="0"/>
            </w:pPr>
            <w:r>
              <w:rPr/>
              <w:t xml:space="preserve">Доклад, сообщение; Кейс-задача; Курсовой проект (работа)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Организационная культура туристского предприятия</w:t>
            </w:r>
          </w:p>
        </w:tc>
        <w:tc>
          <w:tcPr>
            <w:noWrap/>
          </w:tcPr>
          <w:p>
            <w:pPr>
              <w:jc w:val="left"/>
              <w:ind w:left="0" w:right="0" w:firstLine="0" w:hanging="0"/>
            </w:pPr>
            <w:r>
              <w:rPr/>
              <w:t xml:space="preserve">45</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Рыночная экономика и менеджмент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Планирование деятельности предприятия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Миссия и цели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Функции и элементы организационной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Управление туризмом в регионе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Успешные менеджеры в туризме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Система коммуникаций на предприятии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Контроллинг и управление качеством на предприятии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древа целей предприятия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внутренней и внешней среды предприятия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организационной структуры предприятия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w:t>
      </w:r>
    </w:p>
    <w:p>
      <w:pPr/>
      <w:r>
        <w:rPr/>
        <w:t xml:space="preserve">Оценочные средства для текущего контроля.</w:t>
      </w:r>
    </w:p>
    <w:p>
      <w:pPr/>
      <w:r>
        <w:rPr/>
        <w:t xml:space="preserve">Доклад, сообщение</w:t>
      </w:r>
    </w:p>
    <w:p>
      <w:pPr/>
      <w:r>
        <w:rPr>
          <w:b w:val="1"/>
          <w:bCs w:val="1"/>
        </w:rPr>
        <w:t xml:space="preserve">Оценочное средство 1. Доклад</w:t>
      </w:r>
    </w:p>
    <w:p>
      <w:pPr/>
      <w:r>
        <w:rPr>
          <w:b w:val="1"/>
          <w:bCs w:val="1"/>
        </w:rPr>
        <w:t xml:space="preserve">Темы докладов для практических занятий по темам «Основные подходы к управлению», «Управление туризмом в регионе»», «Успешные менеджеры в туризме» (раздел «Особенности управления в сфере туризма»)</w:t>
      </w:r>
    </w:p>
    <w:p>
      <w:pPr>
        <w:numPr>
          <w:ilvl w:val="0"/>
          <w:numId w:val="1"/>
        </w:numPr>
      </w:pPr>
      <w:r>
        <w:rPr/>
        <w:t xml:space="preserve">Школа научного управления (Ф. Тейлор)</w:t>
      </w:r>
    </w:p>
    <w:p>
      <w:pPr>
        <w:numPr>
          <w:ilvl w:val="0"/>
          <w:numId w:val="1"/>
        </w:numPr>
      </w:pPr>
      <w:r>
        <w:rPr/>
        <w:t xml:space="preserve">Школа административного управления (А. Файоль)</w:t>
      </w:r>
    </w:p>
    <w:p>
      <w:pPr>
        <w:numPr>
          <w:ilvl w:val="0"/>
          <w:numId w:val="1"/>
        </w:numPr>
      </w:pPr>
      <w:r>
        <w:rPr/>
        <w:t xml:space="preserve">Школа человеческих отношений и поведенческие науки (Мери Фоллет и Элтон Мейо)</w:t>
      </w:r>
    </w:p>
    <w:p>
      <w:pPr>
        <w:numPr>
          <w:ilvl w:val="0"/>
          <w:numId w:val="1"/>
        </w:numPr>
      </w:pPr>
      <w:r>
        <w:rPr/>
        <w:t xml:space="preserve">Школа количественных методов</w:t>
      </w:r>
    </w:p>
    <w:p>
      <w:pPr>
        <w:numPr>
          <w:ilvl w:val="0"/>
          <w:numId w:val="1"/>
        </w:numPr>
      </w:pPr>
      <w:r>
        <w:rPr/>
        <w:t xml:space="preserve">Функции менеджмента</w:t>
      </w:r>
    </w:p>
    <w:p>
      <w:pPr>
        <w:numPr>
          <w:ilvl w:val="0"/>
          <w:numId w:val="1"/>
        </w:numPr>
      </w:pPr>
      <w:r>
        <w:rPr/>
        <w:t xml:space="preserve">Кластерный подход к управлению развитием туризма в регионе</w:t>
      </w:r>
    </w:p>
    <w:p>
      <w:pPr>
        <w:numPr>
          <w:ilvl w:val="0"/>
          <w:numId w:val="1"/>
        </w:numPr>
      </w:pPr>
      <w:r>
        <w:rPr/>
        <w:t xml:space="preserve">Основные стратегические документы по развитию туризма в Республике Карелия</w:t>
      </w:r>
    </w:p>
    <w:p>
      <w:pPr>
        <w:numPr>
          <w:ilvl w:val="0"/>
          <w:numId w:val="1"/>
        </w:numPr>
      </w:pPr>
      <w:r>
        <w:rPr/>
        <w:t xml:space="preserve">Использование принципов управления Г. Фордом в деятельности предприятия</w:t>
      </w:r>
    </w:p>
    <w:p>
      <w:pPr>
        <w:numPr>
          <w:ilvl w:val="0"/>
          <w:numId w:val="1"/>
        </w:numPr>
      </w:pPr>
      <w:r>
        <w:rPr/>
        <w:t xml:space="preserve">Принципы управления Ли Якокки</w:t>
      </w:r>
    </w:p>
    <w:p>
      <w:pPr>
        <w:numPr>
          <w:ilvl w:val="0"/>
          <w:numId w:val="1"/>
        </w:numPr>
      </w:pPr>
      <w:r>
        <w:rPr/>
        <w:t xml:space="preserve">История создания компании Airbnb</w:t>
      </w:r>
    </w:p>
    <w:p>
      <w:pPr/>
      <w:r>
        <w:rPr/>
        <w:t xml:space="preserve"> </w:t>
      </w:r>
    </w:p>
    <w:p>
      <w:pPr/>
      <w:r>
        <w:rPr>
          <w:b w:val="1"/>
          <w:bCs w:val="1"/>
        </w:rPr>
        <w:t xml:space="preserve">Темы докладов для практических занятий по теме «Система коммуникаций на туристском предприятии» (раздел «Управление туристским предприятием»)</w:t>
      </w:r>
    </w:p>
    <w:p>
      <w:pPr/>
      <w:r>
        <w:rPr>
          <w:b w:val="1"/>
          <w:bCs w:val="1"/>
        </w:rPr>
        <w:t xml:space="preserve"> </w:t>
      </w:r>
    </w:p>
    <w:p>
      <w:pPr>
        <w:numPr>
          <w:ilvl w:val="0"/>
          <w:numId w:val="2"/>
        </w:numPr>
      </w:pPr>
      <w:r>
        <w:rPr/>
        <w:t xml:space="preserve">Собрания и совещания как форма обмена управленческой информацией.</w:t>
      </w:r>
    </w:p>
    <w:p>
      <w:pPr>
        <w:numPr>
          <w:ilvl w:val="0"/>
          <w:numId w:val="2"/>
        </w:numPr>
      </w:pPr>
      <w:r>
        <w:rPr/>
        <w:t xml:space="preserve">Защита конфиденциальной информации в организации.</w:t>
      </w:r>
    </w:p>
    <w:p>
      <w:pPr>
        <w:numPr>
          <w:ilvl w:val="0"/>
          <w:numId w:val="2"/>
        </w:numPr>
      </w:pPr>
      <w:r>
        <w:rPr/>
        <w:t xml:space="preserve">Маркетинговая разведка и промышленный шпионаж.</w:t>
      </w:r>
    </w:p>
    <w:p>
      <w:pPr>
        <w:numPr>
          <w:ilvl w:val="0"/>
          <w:numId w:val="2"/>
        </w:numPr>
      </w:pPr>
      <w:r>
        <w:rPr/>
        <w:t xml:space="preserve">Речь перед враждебно настроенной аудиторией.</w:t>
      </w:r>
    </w:p>
    <w:p>
      <w:pPr>
        <w:numPr>
          <w:ilvl w:val="0"/>
          <w:numId w:val="2"/>
        </w:numPr>
      </w:pPr>
      <w:r>
        <w:rPr/>
        <w:t xml:space="preserve">Язык телодвижений.</w:t>
      </w:r>
    </w:p>
    <w:p>
      <w:pPr>
        <w:numPr>
          <w:ilvl w:val="0"/>
          <w:numId w:val="2"/>
        </w:numPr>
      </w:pPr>
      <w:r>
        <w:rPr/>
        <w:t xml:space="preserve">Распространение слухов в организации.</w:t>
      </w:r>
    </w:p>
    <w:p>
      <w:pPr/>
      <w:r>
        <w:rPr/>
        <w:t xml:space="preserve"> </w:t>
      </w:r>
    </w:p>
    <w:p>
      <w:pPr/>
      <w:r>
        <w:rPr>
          <w:b w:val="1"/>
          <w:bCs w:val="1"/>
        </w:rPr>
        <w:t xml:space="preserve">Темы докладов для практических занятий по теме «Управление качеством на туристском предприятии» (раздел «Управление туристским предприятием»)</w:t>
      </w:r>
    </w:p>
    <w:p>
      <w:pPr/>
      <w:r>
        <w:rPr/>
        <w:t xml:space="preserve"> </w:t>
      </w:r>
    </w:p>
    <w:p>
      <w:pPr>
        <w:numPr>
          <w:ilvl w:val="0"/>
          <w:numId w:val="3"/>
        </w:numPr>
      </w:pPr>
      <w:r>
        <w:rPr/>
        <w:t xml:space="preserve">Цели и принципы стандартизации в туризме.</w:t>
      </w:r>
    </w:p>
    <w:p>
      <w:pPr>
        <w:numPr>
          <w:ilvl w:val="0"/>
          <w:numId w:val="3"/>
        </w:numPr>
      </w:pPr>
      <w:r>
        <w:rPr/>
        <w:t xml:space="preserve">Схемы сертификации услуг.</w:t>
      </w:r>
    </w:p>
    <w:p>
      <w:pPr>
        <w:numPr>
          <w:ilvl w:val="0"/>
          <w:numId w:val="3"/>
        </w:numPr>
      </w:pPr>
      <w:r>
        <w:rPr/>
        <w:t xml:space="preserve">Виды и общая характеристика нормативных документов в области стандартизации</w:t>
      </w:r>
    </w:p>
    <w:p>
      <w:pPr>
        <w:numPr>
          <w:ilvl w:val="0"/>
          <w:numId w:val="3"/>
        </w:numPr>
      </w:pPr>
      <w:r>
        <w:rPr/>
        <w:t xml:space="preserve">Этапы построения модели системы качества в турфирме или гостинице.</w:t>
      </w:r>
    </w:p>
    <w:p>
      <w:pPr>
        <w:numPr>
          <w:ilvl w:val="0"/>
          <w:numId w:val="3"/>
        </w:numPr>
      </w:pPr>
      <w:r>
        <w:rPr/>
        <w:t xml:space="preserve">Внутренний аудит системы менеджмента качества. </w:t>
      </w:r>
      <w:r>
        <w:rPr/>
        <w:t xml:space="preserve">Анализ со стороны руководства.</w:t>
      </w:r>
    </w:p>
    <w:p>
      <w:pPr>
        <w:numPr>
          <w:ilvl w:val="0"/>
          <w:numId w:val="3"/>
        </w:numPr>
      </w:pPr>
      <w:r>
        <w:rPr/>
        <w:t xml:space="preserve">Сертификация системы менеджмента качества.</w:t>
      </w:r>
    </w:p>
    <w:p>
      <w:pPr/>
      <w:r>
        <w:rPr/>
        <w:t xml:space="preserve"> </w:t>
      </w:r>
    </w:p>
    <w:p>
      <w:pPr/>
      <w:r>
        <w:rPr>
          <w:b w:val="1"/>
          <w:bCs w:val="1"/>
        </w:rPr>
        <w:t xml:space="preserve">Темы докладов для практического занятия по теме «Стили руководства» (раздел «Организационная культура туристского предприятия»)</w:t>
      </w:r>
    </w:p>
    <w:p>
      <w:pPr>
        <w:numPr>
          <w:ilvl w:val="0"/>
          <w:numId w:val="4"/>
        </w:numPr>
      </w:pPr>
      <w:r>
        <w:rPr/>
        <w:t xml:space="preserve">Теория лидерства К. Левина.</w:t>
      </w:r>
    </w:p>
    <w:p>
      <w:pPr>
        <w:numPr>
          <w:ilvl w:val="0"/>
          <w:numId w:val="4"/>
        </w:numPr>
      </w:pPr>
      <w:r>
        <w:rPr/>
        <w:t xml:space="preserve">Теория Р.Лайкерта.</w:t>
      </w:r>
    </w:p>
    <w:p>
      <w:pPr>
        <w:numPr>
          <w:ilvl w:val="0"/>
          <w:numId w:val="4"/>
        </w:numPr>
      </w:pPr>
      <w:r>
        <w:rPr/>
        <w:t xml:space="preserve">«Одномерные» стили управления.</w:t>
      </w:r>
    </w:p>
    <w:p>
      <w:pPr>
        <w:numPr>
          <w:ilvl w:val="0"/>
          <w:numId w:val="4"/>
        </w:numPr>
      </w:pPr>
      <w:r>
        <w:rPr/>
        <w:t xml:space="preserve">«Многомерные» стили управления.</w:t>
      </w:r>
    </w:p>
    <w:p>
      <w:pPr>
        <w:numPr>
          <w:ilvl w:val="0"/>
          <w:numId w:val="4"/>
        </w:numPr>
      </w:pPr>
      <w:r>
        <w:rPr/>
        <w:t xml:space="preserve">«Теория </w:t>
      </w:r>
      <w:r>
        <w:rPr/>
        <w:t xml:space="preserve">X</w:t>
      </w:r>
      <w:r>
        <w:rPr/>
        <w:t xml:space="preserve">» и «Теория </w:t>
      </w:r>
      <w:r>
        <w:rPr/>
        <w:t xml:space="preserve">Y</w:t>
      </w:r>
      <w:r>
        <w:rPr/>
        <w:t xml:space="preserve">» Д. МакГрегора.</w:t>
      </w:r>
    </w:p>
    <w:p>
      <w:pPr>
        <w:numPr>
          <w:ilvl w:val="0"/>
          <w:numId w:val="4"/>
        </w:numPr>
      </w:pPr>
      <w:r>
        <w:rPr/>
        <w:t xml:space="preserve">Теория «управленческой решетки».</w:t>
      </w:r>
    </w:p>
    <w:p>
      <w:pPr>
        <w:numPr>
          <w:ilvl w:val="0"/>
          <w:numId w:val="4"/>
        </w:numPr>
      </w:pPr>
      <w:r>
        <w:rPr/>
        <w:t xml:space="preserve">Концепция ситуационного менджмента Т.Митчел и Р.Хаус.</w:t>
      </w:r>
    </w:p>
    <w:p>
      <w:pPr>
        <w:numPr>
          <w:ilvl w:val="0"/>
          <w:numId w:val="4"/>
        </w:numPr>
      </w:pPr>
      <w:r>
        <w:rPr/>
        <w:t xml:space="preserve">Концепция ситуационного менджмента (В.Вруман и Ф.Йеттон).</w:t>
      </w:r>
    </w:p>
    <w:p>
      <w:pPr/>
      <w:r>
        <w:rPr>
          <w:b w:val="1"/>
          <w:bCs w:val="1"/>
        </w:rPr>
        <w:t xml:space="preserve"> </w:t>
      </w:r>
    </w:p>
    <w:p>
      <w:pPr/>
      <w:r>
        <w:rPr>
          <w:b w:val="1"/>
          <w:bCs w:val="1"/>
        </w:rPr>
        <w:t xml:space="preserve">Темы докладов для практического занятия по теме «Схожесть и различие организационных культур в странах мира» (раздел «Организационная культура туристского предприятия»)</w:t>
      </w:r>
    </w:p>
    <w:p>
      <w:pPr/>
      <w:r>
        <w:rPr>
          <w:b w:val="1"/>
          <w:bCs w:val="1"/>
        </w:rPr>
        <w:t xml:space="preserve"> </w:t>
      </w:r>
    </w:p>
    <w:p>
      <w:pPr>
        <w:numPr>
          <w:ilvl w:val="0"/>
          <w:numId w:val="5"/>
        </w:numPr>
      </w:pPr>
      <w:r>
        <w:rPr/>
        <w:t xml:space="preserve">Американская модель управления.</w:t>
      </w:r>
    </w:p>
    <w:p>
      <w:pPr>
        <w:numPr>
          <w:ilvl w:val="0"/>
          <w:numId w:val="5"/>
        </w:numPr>
      </w:pPr>
      <w:r>
        <w:rPr/>
        <w:t xml:space="preserve">Японская модель управления.</w:t>
      </w:r>
    </w:p>
    <w:p>
      <w:pPr>
        <w:numPr>
          <w:ilvl w:val="0"/>
          <w:numId w:val="5"/>
        </w:numPr>
      </w:pPr>
      <w:r>
        <w:rPr/>
        <w:t xml:space="preserve">Европейская модель управления.</w:t>
      </w:r>
    </w:p>
    <w:p>
      <w:pPr>
        <w:numPr>
          <w:ilvl w:val="0"/>
          <w:numId w:val="5"/>
        </w:numPr>
      </w:pPr>
      <w:r>
        <w:rPr/>
        <w:t xml:space="preserve">Китайская модель управления.</w:t>
      </w:r>
    </w:p>
    <w:p>
      <w:pPr/>
      <w:r>
        <w:rPr/>
        <w:t xml:space="preserve"> </w:t>
      </w:r>
    </w:p>
    <w:p>
      <w:pPr/>
      <w:r>
        <w:rPr>
          <w:b w:val="1"/>
          <w:bCs w:val="1"/>
          <w:i w:val="1"/>
          <w:iCs w:val="1"/>
        </w:rPr>
        <w:t xml:space="preserve">Критерии оценки докладов </w:t>
      </w:r>
    </w:p>
    <w:p>
      <w:pPr/>
      <w:r>
        <w:rPr/>
        <w:t xml:space="preserve">Отметка </w:t>
      </w:r>
      <w:r>
        <w:rPr>
          <w:b w:val="1"/>
          <w:bCs w:val="1"/>
        </w:rPr>
        <w:t xml:space="preserve">«отлично»</w:t>
      </w:r>
      <w:r>
        <w:rPr/>
        <w:t xml:space="preserve">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w:t>
      </w:r>
      <w:r>
        <w:rPr>
          <w:b w:val="1"/>
          <w:bCs w:val="1"/>
        </w:rPr>
        <w:t xml:space="preserve">«хорошо»</w:t>
      </w:r>
      <w:r>
        <w:rPr/>
        <w:t xml:space="preserve">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w:t>
      </w:r>
      <w:r>
        <w:rPr/>
        <w:t xml:space="preserve">Отметка </w:t>
      </w:r>
      <w:r>
        <w:rPr>
          <w:b w:val="1"/>
          <w:bCs w:val="1"/>
        </w:rPr>
        <w:t xml:space="preserve">«удовлетворительно</w:t>
      </w:r>
      <w:r>
        <w:rPr/>
        <w:t xml:space="preserve">»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w:t>
      </w:r>
      <w:r>
        <w:rPr>
          <w:b w:val="1"/>
          <w:bCs w:val="1"/>
        </w:rPr>
        <w:t xml:space="preserve">«неудовлетворительно</w:t>
      </w:r>
      <w:r>
        <w:rPr/>
        <w:t xml:space="preserve">»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Pr/>
      <w:r>
        <w:rPr/>
        <w:t xml:space="preserve"> </w:t>
      </w:r>
    </w:p>
    <w:p/>
    <w:p>
      <w:pPr/>
      <w:r>
        <w:rPr/>
        <w:t xml:space="preserve">Кейс-задача</w:t>
      </w:r>
    </w:p>
    <w:p>
      <w:pPr/>
      <w:r>
        <w:rPr>
          <w:b w:val="1"/>
          <w:bCs w:val="1"/>
        </w:rPr>
        <w:t xml:space="preserve">Кейс-задачи для практических занятий по теме «Разработка древа целей гостиничного предприятия» (раздел 2. «Управление гостиничным предприятием»)</w:t>
      </w:r>
    </w:p>
    <w:p>
      <w:pPr/>
      <w:r>
        <w:rPr>
          <w:i w:val="1"/>
          <w:iCs w:val="1"/>
        </w:rPr>
        <w:t xml:space="preserve"> </w:t>
      </w:r>
    </w:p>
    <w:p>
      <w:pPr/>
      <w:r>
        <w:rPr>
          <w:i w:val="1"/>
          <w:iCs w:val="1"/>
        </w:rPr>
        <w:t xml:space="preserve">Задание 1.</w:t>
      </w:r>
    </w:p>
    <w:p>
      <w:pPr/>
      <w:r>
        <w:rPr/>
        <w:t xml:space="preserve">Придумайте миссию для:</w:t>
      </w:r>
    </w:p>
    <w:p>
      <w:pPr/>
      <w:r>
        <w:rPr/>
        <w:t xml:space="preserve">Спа-отеля</w:t>
      </w:r>
    </w:p>
    <w:p>
      <w:pPr/>
      <w:r>
        <w:rPr/>
        <w:t xml:space="preserve">Мини-отеля для семеййных туристов</w:t>
      </w:r>
    </w:p>
    <w:p>
      <w:pPr/>
      <w:r>
        <w:rPr/>
        <w:t xml:space="preserve">Санатория, предлагающего оздоровительный отдых</w:t>
      </w:r>
    </w:p>
    <w:p>
      <w:pPr/>
      <w:r>
        <w:rPr/>
        <w:t xml:space="preserve">Хостела</w:t>
      </w:r>
    </w:p>
    <w:p>
      <w:pPr/>
      <w:r>
        <w:rPr/>
        <w:t xml:space="preserve">Отеля 5*</w:t>
      </w:r>
    </w:p>
    <w:p>
      <w:pPr/>
      <w:r>
        <w:rPr/>
        <w:t xml:space="preserve"> </w:t>
      </w:r>
    </w:p>
    <w:p>
      <w:pPr/>
      <w:r>
        <w:rPr>
          <w:i w:val="1"/>
          <w:iCs w:val="1"/>
        </w:rPr>
        <w:t xml:space="preserve">Задание 2. </w:t>
      </w:r>
      <w:r>
        <w:rPr/>
        <w:t xml:space="preserve">Разработать древо целей для предприятия сферы гостиничного бизнеса</w:t>
      </w:r>
    </w:p>
    <w:p>
      <w:pPr/>
      <w:r>
        <w:rPr>
          <w:b w:val="1"/>
          <w:bCs w:val="1"/>
        </w:rPr>
        <w:t xml:space="preserve"> </w:t>
      </w:r>
    </w:p>
    <w:p>
      <w:pPr/>
      <w:r>
        <w:rPr>
          <w:b w:val="1"/>
          <w:bCs w:val="1"/>
        </w:rPr>
        <w:t xml:space="preserve">Кейс-задачи для практических занятий по теме «Анализ внутренней и внешней среды гостиничного предприятия» (раздел 2. «Управление гостиничным предприятием»)</w:t>
      </w:r>
    </w:p>
    <w:p>
      <w:pPr/>
      <w:r>
        <w:rPr>
          <w:b w:val="1"/>
          <w:bCs w:val="1"/>
        </w:rPr>
        <w:t xml:space="preserve"> </w:t>
      </w:r>
    </w:p>
    <w:p>
      <w:pPr/>
      <w:r>
        <w:rPr>
          <w:i w:val="1"/>
          <w:iCs w:val="1"/>
        </w:rPr>
        <w:t xml:space="preserve">Задание 1</w:t>
      </w:r>
      <w:r>
        <w:rPr/>
        <w:t xml:space="preserve">. Выполнить </w:t>
      </w:r>
      <w:r>
        <w:rPr/>
        <w:t xml:space="preserve">SWOT</w:t>
      </w:r>
      <w:r>
        <w:rPr/>
        <w:t xml:space="preserve">-анализ деятельности гостиницы</w:t>
      </w:r>
    </w:p>
    <w:p>
      <w:pPr/>
      <w:r>
        <w:rPr/>
        <w:t xml:space="preserve"> </w:t>
      </w:r>
    </w:p>
    <w:p>
      <w:pPr/>
      <w:r>
        <w:rPr/>
        <w:t xml:space="preserve">Вариант 1. </w:t>
      </w:r>
      <w:r>
        <w:rPr/>
        <w:t xml:space="preserve">Piter</w:t>
      </w:r>
      <w:r>
        <w:rPr/>
        <w:t xml:space="preserve"> </w:t>
      </w:r>
      <w:r>
        <w:rPr/>
        <w:t xml:space="preserve">Inn</w:t>
      </w:r>
      <w:r>
        <w:rPr/>
        <w:t xml:space="preserve"> — это первый и единственный отель международного уровня в городе. К Вашим услугам безупречное качество сервиса, дружелюбный персонал и высочайшие стандарты безопасности. </w:t>
      </w:r>
      <w:r>
        <w:rPr/>
        <w:t xml:space="preserve">Piter</w:t>
      </w:r>
      <w:r>
        <w:rPr/>
        <w:t xml:space="preserve"> </w:t>
      </w:r>
      <w:r>
        <w:rPr/>
        <w:t xml:space="preserve">Inn</w:t>
      </w:r>
      <w:r>
        <w:rPr/>
        <w:t xml:space="preserve"> – идеальное место для проживания в столице Республики Карелия. Отель расположен в центре города, рядом с железнодорожным вокзалом. Отсюда легко добраться до любой точки Петрозаводска, в том числе и до местных достопримечательностей. В конце насыщенного дня, после экскурсий или деловых встреч, гости смогут отдохнуть в одном из 180 номеров, включая люксы, с бесплатным доступом в интернет и насладиться десертами в кофейне </w:t>
      </w:r>
      <w:r>
        <w:rPr/>
        <w:t xml:space="preserve">Coffee</w:t>
      </w:r>
      <w:r>
        <w:rPr/>
        <w:t xml:space="preserve"> </w:t>
      </w:r>
      <w:r>
        <w:rPr/>
        <w:t xml:space="preserve">Shop</w:t>
      </w:r>
      <w:r>
        <w:rPr/>
        <w:t xml:space="preserve"> и живой музыкой в Ресторане-пивоварне "Пауланер Петрозаводск," а также посетить фитнес-центр с силовыми и кардио-тренажерами </w:t>
      </w:r>
      <w:r>
        <w:rPr/>
        <w:t xml:space="preserve">TechnoGym</w:t>
      </w:r>
      <w:r>
        <w:rPr/>
        <w:t xml:space="preserve">. Во всех 180 номерах предусмотрен полный спектр дополнительных услуг: телевизор с плоским экраном, климат-контроль и бесплатный беспроводной высокоскоростной доступ в интернет. В отеле 6 современных конференц-залов.</w:t>
      </w:r>
    </w:p>
    <w:p>
      <w:pPr/>
      <w:r>
        <w:rPr/>
        <w:t xml:space="preserve">В мае 2015 г. отель </w:t>
      </w:r>
      <w:r>
        <w:rPr/>
        <w:t xml:space="preserve">Piter</w:t>
      </w:r>
      <w:r>
        <w:rPr/>
        <w:t xml:space="preserve"> </w:t>
      </w:r>
      <w:r>
        <w:rPr/>
        <w:t xml:space="preserve">Inn</w:t>
      </w:r>
      <w:r>
        <w:rPr/>
        <w:t xml:space="preserve"> был удостоен Сертификата качества </w:t>
      </w:r>
      <w:r>
        <w:rPr/>
        <w:t xml:space="preserve">TripAdvisor</w:t>
      </w:r>
      <w:r>
        <w:rPr/>
        <w:t xml:space="preserve"> – 2015. Также </w:t>
      </w:r>
      <w:r>
        <w:rPr/>
        <w:t xml:space="preserve">Piter</w:t>
      </w:r>
      <w:r>
        <w:rPr/>
        <w:t xml:space="preserve"> </w:t>
      </w:r>
      <w:r>
        <w:rPr/>
        <w:t xml:space="preserve">Inn</w:t>
      </w:r>
      <w:r>
        <w:rPr/>
        <w:t xml:space="preserve"> был награждён эко-сертификатом "Зелёный ключ". Зеленый Ключ присуждается предприятиям, которые работают в интересах устойчивого развития, уменьшая свое негативное воздействие на окружающую среду. </w:t>
      </w:r>
      <w:r>
        <w:rPr/>
        <w:t xml:space="preserve">Piter</w:t>
      </w:r>
      <w:r>
        <w:rPr/>
        <w:t xml:space="preserve"> </w:t>
      </w:r>
      <w:r>
        <w:rPr/>
        <w:t xml:space="preserve">Inn</w:t>
      </w:r>
      <w:r>
        <w:rPr/>
        <w:t xml:space="preserve"> - единственный отель в регионе, имеющий данный сертификат.</w:t>
      </w:r>
    </w:p>
    <w:p>
      <w:pPr/>
      <w:r>
        <w:rPr/>
        <w:t xml:space="preserve"> </w:t>
      </w:r>
    </w:p>
    <w:p>
      <w:pPr/>
      <w:r>
        <w:rPr>
          <w:b w:val="1"/>
          <w:bCs w:val="1"/>
        </w:rPr>
        <w:t xml:space="preserve">Кейс-задачи для практических занятий по теме «Разработка организационной структуры гостиничного предприятия» (раздел 2. </w:t>
      </w:r>
      <w:r>
        <w:rPr>
          <w:b w:val="1"/>
          <w:bCs w:val="1"/>
        </w:rPr>
        <w:t xml:space="preserve">«Управление гостиничным предприятием»)</w:t>
      </w:r>
    </w:p>
    <w:p>
      <w:pPr/>
      <w:r>
        <w:rPr>
          <w:b w:val="1"/>
          <w:bCs w:val="1"/>
        </w:rPr>
        <w:t xml:space="preserve"> </w:t>
      </w:r>
    </w:p>
    <w:p>
      <w:pPr/>
      <w:r>
        <w:rPr>
          <w:b w:val="1"/>
          <w:bCs w:val="1"/>
        </w:rPr>
        <w:t xml:space="preserve">Задание 1. Определите типы организационных структур управления:</w:t>
      </w:r>
    </w:p>
    <w:p>
      <w:pPr>
        <w:numPr>
          <w:ilvl w:val="0"/>
          <w:numId w:val="6"/>
        </w:numPr>
      </w:pPr>
      <w:r>
        <w:rPr/>
        <w:t xml:space="preserve">Первичный – наиболее простой тип структуры, при котором руководитель предприятия (подразделения) осуществляет все функции управления. Все полномочия – прямые (линейные) идут от высшего эвена управления к низшему. В числе преимуществ данной структуры - ответственность, четкое распределение обязанностей и полномочий, оперативный процесс принятия ре шений. Этот тип управленческой структуры обычно ведет к формированию стабильной и прочной организации. О каком типе организационной структуры идет речь? Обоснуйте свой ответ.</w:t>
      </w:r>
    </w:p>
    <w:p>
      <w:pPr>
        <w:numPr>
          <w:ilvl w:val="0"/>
          <w:numId w:val="6"/>
        </w:numPr>
      </w:pPr>
      <w:r>
        <w:rPr/>
        <w:t xml:space="preserve">Данную организационную структуру используют для того, чтобы справиться с проблемами, обусловленными размером предприятий, диверсификаций, технологией и изменениями внешней среды. В соответствии с этой организационной структурой деление организаций на элементы и блоки происходит по видам товаров и услуг, группам покупателей иди географическим регионам. О каком типе организационной структуры идет речь? Определите преимущества и недостатки.</w:t>
      </w:r>
    </w:p>
    <w:p>
      <w:pPr>
        <w:numPr>
          <w:ilvl w:val="0"/>
          <w:numId w:val="6"/>
        </w:numPr>
      </w:pPr>
      <w:r>
        <w:rPr/>
        <w:t xml:space="preserve"> </w:t>
      </w:r>
      <w:r>
        <w:rPr/>
        <w:t xml:space="preserve">Использование данного типа организационной структуры дозволяет крупному предприятию, фирме уделять конкретному продукту столько же внимания, сколько ему уделяет небольшое предприятие, выпускающее один – два вида продукции. Организации с такой структурой способны быстрее реагировать на изменения условий конкуренции, технологии и покупательского спроса. Недостаток этой структуры – увеличение затрат вследствие дублирования одних и тех же видов работ для различных видов продукции. </w:t>
      </w:r>
      <w:r>
        <w:rPr/>
        <w:t xml:space="preserve">Какой тип организационной структуры описан?</w:t>
      </w:r>
    </w:p>
    <w:p>
      <w:pPr>
        <w:numPr>
          <w:ilvl w:val="0"/>
          <w:numId w:val="6"/>
        </w:numPr>
      </w:pPr>
      <w:r>
        <w:rPr/>
        <w:t xml:space="preserve"> </w:t>
      </w:r>
      <w:r>
        <w:rPr/>
        <w:t xml:space="preserve">Данную организационную структуру называют традиционной или классической. Этот тип структуры основан на разделении основных и специфических функций между звеньями. О каком типе организационной структуры идет речь? Назовите преимущества и недостатки данной структуры. </w:t>
      </w:r>
      <w:r>
        <w:rPr/>
        <w:t xml:space="preserve">На каких предприятиях целесообразно использовать такой тип структуры?</w:t>
      </w:r>
    </w:p>
    <w:p>
      <w:pPr>
        <w:numPr>
          <w:ilvl w:val="0"/>
          <w:numId w:val="6"/>
        </w:numPr>
      </w:pPr>
      <w:r>
        <w:rPr/>
        <w:t xml:space="preserve"> </w:t>
      </w:r>
      <w:r>
        <w:rPr/>
        <w:t xml:space="preserve">Использование данной организационной структуры целесообразно, если деятельность организации охватывает большие географические зоны, особенно в международном масштабе. Эта структура облегчает решение проблем, связанных с местным законодательством, обычаями и нуждами потребителей. Такой подход упрощает связь организации с клиентами, а так же связь между членами организации. </w:t>
      </w:r>
      <w:r>
        <w:rPr/>
        <w:t xml:space="preserve">Какой тип организационной структуры описан?</w:t>
      </w:r>
    </w:p>
    <w:p>
      <w:pPr/>
      <w:r>
        <w:rPr>
          <w:b w:val="1"/>
          <w:bCs w:val="1"/>
        </w:rPr>
        <w:t xml:space="preserve"> </w:t>
      </w:r>
    </w:p>
    <w:p>
      <w:pPr/>
      <w:r>
        <w:rPr>
          <w:b w:val="1"/>
          <w:bCs w:val="1"/>
        </w:rPr>
        <w:t xml:space="preserve">Задание 2. </w:t>
      </w:r>
      <w:r>
        <w:rPr/>
        <w:t xml:space="preserve">Оцените текущую систему управления персоналом гостиницы «Н», ее организационную структуру. Сделайте предложения по оптимизации системы управления персоналом и организационной структуры гостиницы</w:t>
      </w:r>
    </w:p>
    <w:p>
      <w:pPr/>
      <w:r>
        <w:rPr>
          <w:b w:val="1"/>
          <w:bCs w:val="1"/>
        </w:rPr>
        <w:t xml:space="preserve"> </w:t>
      </w:r>
    </w:p>
    <w:p>
      <w:pPr/>
      <w:r>
        <w:rPr>
          <w:b w:val="1"/>
          <w:bCs w:val="1"/>
        </w:rPr>
        <w:t xml:space="preserve">Кейс-задачи для практических занятий по теме «Разработка программы мотивации персонала» (раздел 2. «Управление гостиничным предприятием»)</w:t>
      </w:r>
    </w:p>
    <w:p>
      <w:pPr/>
      <w:r>
        <w:rPr/>
        <w:t xml:space="preserve"> </w:t>
      </w:r>
    </w:p>
    <w:p>
      <w:pPr/>
      <w:r>
        <w:rPr>
          <w:b w:val="1"/>
          <w:bCs w:val="1"/>
        </w:rPr>
        <w:t xml:space="preserve">Задание 1. </w:t>
      </w:r>
      <w:r>
        <w:rPr>
          <w:b w:val="1"/>
          <w:bCs w:val="1"/>
        </w:rPr>
        <w:t xml:space="preserve">                                                                                                                </w:t>
      </w:r>
    </w:p>
    <w:p>
      <w:pPr/>
      <w:r>
        <w:rPr/>
        <w:t xml:space="preserve">Руководство гостиницы «Звезда» приняло решение выдавать своим сотрудникам заработную плату в конвертах. Через некоторое время в трудовом коллективе вспыхнул настоящий бунт. Работники гостиницы открывали конверты и сравнивали свою заработную плату. Поскольку некоторым молодым работницам, только что пришедшим в организацию, выдавали заработную плату неоправданно выше, чем остальным, сотрудники, которые работали в гостинице давно, посчитали, что нарушен принцип справедливости, и стали угрожать увольнением.</w:t>
      </w:r>
    </w:p>
    <w:p>
      <w:pPr/>
      <w:r>
        <w:rPr>
          <w:i w:val="1"/>
          <w:iCs w:val="1"/>
        </w:rPr>
        <w:t xml:space="preserve">Вопросы</w:t>
      </w:r>
    </w:p>
    <w:p>
      <w:pPr>
        <w:numPr>
          <w:ilvl w:val="0"/>
          <w:numId w:val="7"/>
        </w:numPr>
      </w:pPr>
      <w:r>
        <w:rPr/>
        <w:t xml:space="preserve">Как вы считаете, правильное ли решение приняло руководство о выдаче работникам заработной платы в конвертах?</w:t>
      </w:r>
    </w:p>
    <w:p>
      <w:pPr>
        <w:numPr>
          <w:ilvl w:val="0"/>
          <w:numId w:val="7"/>
        </w:numPr>
      </w:pPr>
      <w:r>
        <w:rPr/>
        <w:t xml:space="preserve">Каким образом необходимо было объяснить сотрудникам введение новой формы оплаты их труда?</w:t>
      </w:r>
    </w:p>
    <w:p>
      <w:pPr>
        <w:numPr>
          <w:ilvl w:val="0"/>
          <w:numId w:val="7"/>
        </w:numPr>
      </w:pPr>
      <w:r>
        <w:rPr/>
        <w:t xml:space="preserve">Почему возник конфликт и что бы вы могли предпринять в такой ситуации, если бы были руководителем гостиницы?</w:t>
      </w:r>
    </w:p>
    <w:p>
      <w:pPr/>
      <w:r>
        <w:rPr/>
        <w:t xml:space="preserve"> </w:t>
      </w:r>
    </w:p>
    <w:p>
      <w:pPr/>
      <w:r>
        <w:rPr>
          <w:b w:val="1"/>
          <w:bCs w:val="1"/>
        </w:rPr>
        <w:t xml:space="preserve"> </w:t>
      </w:r>
    </w:p>
    <w:p>
      <w:pPr/>
      <w:r>
        <w:rPr>
          <w:b w:val="1"/>
          <w:bCs w:val="1"/>
        </w:rPr>
        <w:t xml:space="preserve">Кейс-задачи для практических занятий по теме «Разработка альтернатив управленческих решений и их оценка» (раздел 2. «Управление гостиничным предприятием»)</w:t>
      </w:r>
    </w:p>
    <w:p>
      <w:pPr/>
      <w:r>
        <w:rPr>
          <w:b w:val="1"/>
          <w:bCs w:val="1"/>
        </w:rPr>
        <w:t xml:space="preserve"> </w:t>
      </w:r>
    </w:p>
    <w:p>
      <w:pPr/>
      <w:r>
        <w:rPr>
          <w:b w:val="1"/>
          <w:bCs w:val="1"/>
        </w:rPr>
        <w:t xml:space="preserve">Задание 1. Принятие управленческого решения в условиях определенности</w:t>
      </w:r>
    </w:p>
    <w:p>
      <w:pPr/>
      <w:r>
        <w:rPr/>
        <w:t xml:space="preserve">Определите предмет выбора (товар / услуга)</w:t>
      </w:r>
    </w:p>
    <w:p>
      <w:pPr/>
      <w:r>
        <w:rPr/>
        <w:t xml:space="preserve">Определите ограничения (цена, функции, характеристики)</w:t>
      </w:r>
    </w:p>
    <w:p>
      <w:pPr/>
      <w:r>
        <w:rPr/>
        <w:t xml:space="preserve">Определите критерии выбора (не менее 7)</w:t>
      </w:r>
    </w:p>
    <w:p>
      <w:pPr/>
      <w:r>
        <w:rPr/>
        <w:t xml:space="preserve">Приведите конкретные сведения о предмете выбора (не менее 5 вариантов)</w:t>
      </w:r>
    </w:p>
    <w:p>
      <w:pPr/>
      <w:r>
        <w:rPr/>
        <w:t xml:space="preserve">Выберите шкалу оценки</w:t>
      </w:r>
    </w:p>
    <w:p>
      <w:pPr/>
      <w:r>
        <w:rPr/>
        <w:t xml:space="preserve">Постройте таблицу решений без учета значимости критериев</w:t>
      </w:r>
    </w:p>
    <w:p>
      <w:pPr/>
      <w:r>
        <w:rPr/>
        <w:t xml:space="preserve">Определите значимость критериев методом парных сравнений</w:t>
      </w:r>
    </w:p>
    <w:p>
      <w:pPr/>
      <w:r>
        <w:rPr/>
        <w:t xml:space="preserve">Постройте таблицу решений с учетом значимости критериев</w:t>
      </w:r>
    </w:p>
    <w:p>
      <w:pPr/>
      <w:r>
        <w:rPr/>
        <w:t xml:space="preserve"> </w:t>
      </w:r>
    </w:p>
    <w:p>
      <w:pPr/>
      <w:r>
        <w:rPr/>
        <w:t xml:space="preserve"> </w:t>
      </w:r>
    </w:p>
    <w:p>
      <w:pPr/>
      <w:r>
        <w:rPr>
          <w:b w:val="1"/>
          <w:bCs w:val="1"/>
        </w:rPr>
        <w:t xml:space="preserve">Критерии оценки выполнения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кейсов, выполняет необходимые расчеты без ошибок, проявляет при этом владение знаниями по основным разделам дисциплины.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w:t>
      </w:r>
    </w:p>
    <w:p>
      <w:pPr/>
      <w:r>
        <w:rPr>
          <w:b w:val="1"/>
          <w:bCs w:val="1"/>
        </w:rPr>
        <w:t xml:space="preserve">Оценка «</w:t>
      </w:r>
      <w:r>
        <w:rPr>
          <w:b w:val="1"/>
          <w:bCs w:val="1"/>
          <w:i w:val="1"/>
          <w:iCs w:val="1"/>
        </w:rPr>
        <w:t xml:space="preserve">хорошо</w:t>
      </w:r>
      <w:r>
        <w:rPr>
          <w:b w:val="1"/>
          <w:bCs w:val="1"/>
        </w:rPr>
        <w:t xml:space="preserve">» выставляется студенту, </w:t>
      </w:r>
      <w:r>
        <w:rPr/>
        <w:t xml:space="preserve">если он выполняет расчеты с незначительными ошибками, принимает участие в обсуждении кейсов, способен к отстаиванию своей позиции, но не всегда четко аргументирует ее из-за недостаточных навыков делать обоснованные выводы.</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выполняет расчеты с существенными ошибками, участвует в обсуждении кейсов,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способен выполнить необходимые расчеты, проявляет индифферентное отношение к обсуждаемой ситуации, не способен высказать своего отношения к ней.</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numPr>
          <w:ilvl w:val="0"/>
          <w:numId w:val="8"/>
        </w:numPr>
      </w:pPr>
      <w:r>
        <w:rPr/>
        <w:t xml:space="preserve"> </w:t>
      </w:r>
      <w:r>
        <w:rPr/>
        <w:t xml:space="preserve">Понятие и сущность менеджмента</w:t>
      </w:r>
    </w:p>
    <w:p>
      <w:pPr>
        <w:numPr>
          <w:ilvl w:val="0"/>
          <w:numId w:val="8"/>
        </w:numPr>
      </w:pPr>
      <w:r>
        <w:rPr/>
        <w:t xml:space="preserve">Виды и функции менеджмента гостиничных предприятий</w:t>
      </w:r>
    </w:p>
    <w:p>
      <w:pPr>
        <w:numPr>
          <w:ilvl w:val="0"/>
          <w:numId w:val="8"/>
        </w:numPr>
      </w:pPr>
      <w:r>
        <w:rPr/>
        <w:t xml:space="preserve"> </w:t>
      </w:r>
      <w:r>
        <w:rPr/>
        <w:t xml:space="preserve">Понятие и классификация методов менеджмента</w:t>
      </w:r>
    </w:p>
    <w:p>
      <w:pPr>
        <w:numPr>
          <w:ilvl w:val="0"/>
          <w:numId w:val="8"/>
        </w:numPr>
      </w:pPr>
      <w:r>
        <w:rPr/>
        <w:t xml:space="preserve"> </w:t>
      </w:r>
      <w:r>
        <w:rPr/>
        <w:t xml:space="preserve">Принципы менеджмента</w:t>
      </w:r>
    </w:p>
    <w:p>
      <w:pPr>
        <w:numPr>
          <w:ilvl w:val="0"/>
          <w:numId w:val="8"/>
        </w:numPr>
      </w:pPr>
      <w:r>
        <w:rPr/>
        <w:t xml:space="preserve">Общие требования к современным менеджерам в сфере услуг</w:t>
      </w:r>
    </w:p>
    <w:p>
      <w:pPr>
        <w:numPr>
          <w:ilvl w:val="0"/>
          <w:numId w:val="8"/>
        </w:numPr>
      </w:pPr>
      <w:r>
        <w:rPr/>
        <w:t xml:space="preserve">Школа научного управления (Ф. Тейлор)</w:t>
      </w:r>
    </w:p>
    <w:p>
      <w:pPr>
        <w:numPr>
          <w:ilvl w:val="0"/>
          <w:numId w:val="8"/>
        </w:numPr>
      </w:pPr>
      <w:r>
        <w:rPr/>
        <w:t xml:space="preserve">Школа административного управления (А. Файоль)</w:t>
      </w:r>
    </w:p>
    <w:p>
      <w:pPr>
        <w:numPr>
          <w:ilvl w:val="0"/>
          <w:numId w:val="8"/>
        </w:numPr>
      </w:pPr>
      <w:r>
        <w:rPr/>
        <w:t xml:space="preserve">Школа человеческих отношений и поведенческие науки (Мери Фоллет и Элтон Мейо)</w:t>
      </w:r>
    </w:p>
    <w:p>
      <w:pPr>
        <w:numPr>
          <w:ilvl w:val="0"/>
          <w:numId w:val="8"/>
        </w:numPr>
      </w:pPr>
      <w:r>
        <w:rPr/>
        <w:t xml:space="preserve"> </w:t>
      </w:r>
      <w:r>
        <w:rPr/>
        <w:t xml:space="preserve">Школа количественных методов</w:t>
      </w:r>
    </w:p>
    <w:p>
      <w:pPr>
        <w:numPr>
          <w:ilvl w:val="0"/>
          <w:numId w:val="8"/>
        </w:numPr>
      </w:pPr>
      <w:r>
        <w:rPr/>
        <w:t xml:space="preserve"> </w:t>
      </w:r>
      <w:r>
        <w:rPr/>
        <w:t xml:space="preserve">Современные подходы к управлению</w:t>
      </w:r>
    </w:p>
    <w:p>
      <w:pPr>
        <w:numPr>
          <w:ilvl w:val="0"/>
          <w:numId w:val="8"/>
        </w:numPr>
      </w:pPr>
      <w:r>
        <w:rPr/>
        <w:t xml:space="preserve"> </w:t>
      </w:r>
      <w:r>
        <w:rPr/>
        <w:t xml:space="preserve">Специфика менеджмента в гостиничной сфере</w:t>
      </w:r>
    </w:p>
    <w:p>
      <w:pPr>
        <w:numPr>
          <w:ilvl w:val="0"/>
          <w:numId w:val="8"/>
        </w:numPr>
      </w:pPr>
      <w:r>
        <w:rPr/>
        <w:t xml:space="preserve">Особенности гостиничного предприятия как объекта управления</w:t>
      </w:r>
    </w:p>
    <w:p>
      <w:pPr>
        <w:numPr>
          <w:ilvl w:val="0"/>
          <w:numId w:val="8"/>
        </w:numPr>
      </w:pPr>
      <w:r>
        <w:rPr/>
        <w:t xml:space="preserve"> </w:t>
      </w:r>
      <w:r>
        <w:rPr/>
        <w:t xml:space="preserve">Инфраструктура менеджмента</w:t>
      </w:r>
    </w:p>
    <w:p>
      <w:pPr>
        <w:numPr>
          <w:ilvl w:val="0"/>
          <w:numId w:val="8"/>
        </w:numPr>
      </w:pPr>
      <w:r>
        <w:rPr/>
        <w:t xml:space="preserve"> </w:t>
      </w:r>
      <w:r>
        <w:rPr/>
        <w:t xml:space="preserve">Стратегическое управление</w:t>
      </w:r>
    </w:p>
    <w:p>
      <w:pPr>
        <w:numPr>
          <w:ilvl w:val="0"/>
          <w:numId w:val="8"/>
        </w:numPr>
      </w:pPr>
      <w:r>
        <w:rPr/>
        <w:t xml:space="preserve">Внешняя и внутренняя среда гостиничного предприятия</w:t>
      </w:r>
    </w:p>
    <w:p>
      <w:pPr>
        <w:numPr>
          <w:ilvl w:val="0"/>
          <w:numId w:val="8"/>
        </w:numPr>
      </w:pPr>
      <w:r>
        <w:rPr/>
        <w:t xml:space="preserve"> </w:t>
      </w:r>
      <w:r>
        <w:rPr/>
        <w:t xml:space="preserve">SWOT-анализ гостиничного предприятия</w:t>
      </w:r>
    </w:p>
    <w:p>
      <w:pPr>
        <w:numPr>
          <w:ilvl w:val="0"/>
          <w:numId w:val="8"/>
        </w:numPr>
      </w:pPr>
      <w:r>
        <w:rPr/>
        <w:t xml:space="preserve"> </w:t>
      </w:r>
      <w:r>
        <w:rPr/>
        <w:t xml:space="preserve">Метод PEST-анализа, его назначение</w:t>
      </w:r>
    </w:p>
    <w:p>
      <w:pPr>
        <w:numPr>
          <w:ilvl w:val="0"/>
          <w:numId w:val="8"/>
        </w:numPr>
      </w:pPr>
      <w:r>
        <w:rPr/>
        <w:t xml:space="preserve"> </w:t>
      </w:r>
      <w:r>
        <w:rPr/>
        <w:t xml:space="preserve">Модель М.Портера, ее назначение</w:t>
      </w:r>
    </w:p>
    <w:p>
      <w:pPr>
        <w:numPr>
          <w:ilvl w:val="0"/>
          <w:numId w:val="8"/>
        </w:numPr>
      </w:pPr>
      <w:r>
        <w:rPr/>
        <w:t xml:space="preserve"> </w:t>
      </w:r>
      <w:r>
        <w:rPr/>
        <w:t xml:space="preserve">SNW-анализ, его назначение</w:t>
      </w:r>
    </w:p>
    <w:p>
      <w:pPr>
        <w:numPr>
          <w:ilvl w:val="0"/>
          <w:numId w:val="8"/>
        </w:numPr>
      </w:pPr>
      <w:r>
        <w:rPr/>
        <w:t xml:space="preserve"> </w:t>
      </w:r>
      <w:r>
        <w:rPr/>
        <w:t xml:space="preserve">GAP-анализ, его назначение</w:t>
      </w:r>
    </w:p>
    <w:p>
      <w:pPr>
        <w:numPr>
          <w:ilvl w:val="0"/>
          <w:numId w:val="8"/>
        </w:numPr>
      </w:pPr>
      <w:r>
        <w:rPr/>
        <w:t xml:space="preserve">Содержание и виды планирования деятельности гостиничного предприятия</w:t>
      </w:r>
    </w:p>
    <w:p>
      <w:pPr>
        <w:numPr>
          <w:ilvl w:val="0"/>
          <w:numId w:val="8"/>
        </w:numPr>
      </w:pPr>
      <w:r>
        <w:rPr/>
        <w:t xml:space="preserve"> </w:t>
      </w:r>
      <w:r>
        <w:rPr/>
        <w:t xml:space="preserve">Понятие плана и его виды</w:t>
      </w:r>
    </w:p>
    <w:p>
      <w:pPr>
        <w:numPr>
          <w:ilvl w:val="0"/>
          <w:numId w:val="8"/>
        </w:numPr>
      </w:pPr>
      <w:r>
        <w:rPr/>
        <w:t xml:space="preserve"> </w:t>
      </w:r>
      <w:r>
        <w:rPr/>
        <w:t xml:space="preserve">Технология планирования деятельности гостиничного предприятия</w:t>
      </w:r>
    </w:p>
    <w:p>
      <w:pPr>
        <w:numPr>
          <w:ilvl w:val="0"/>
          <w:numId w:val="8"/>
        </w:numPr>
      </w:pPr>
      <w:r>
        <w:rPr/>
        <w:t xml:space="preserve"> </w:t>
      </w:r>
      <w:r>
        <w:rPr/>
        <w:t xml:space="preserve">Уровни планирования деятельности гостиничного предприятия</w:t>
      </w:r>
    </w:p>
    <w:p>
      <w:pPr>
        <w:numPr>
          <w:ilvl w:val="0"/>
          <w:numId w:val="8"/>
        </w:numPr>
      </w:pPr>
      <w:r>
        <w:rPr/>
        <w:t xml:space="preserve"> </w:t>
      </w:r>
      <w:r>
        <w:rPr/>
        <w:t xml:space="preserve">Структура планирования</w:t>
      </w:r>
    </w:p>
    <w:p>
      <w:pPr>
        <w:numPr>
          <w:ilvl w:val="0"/>
          <w:numId w:val="8"/>
        </w:numPr>
      </w:pPr>
      <w:r>
        <w:rPr/>
        <w:t xml:space="preserve"> </w:t>
      </w:r>
      <w:r>
        <w:rPr/>
        <w:t xml:space="preserve">Принципы планирования</w:t>
      </w:r>
    </w:p>
    <w:p>
      <w:pPr>
        <w:numPr>
          <w:ilvl w:val="0"/>
          <w:numId w:val="8"/>
        </w:numPr>
      </w:pPr>
      <w:r>
        <w:rPr/>
        <w:t xml:space="preserve"> </w:t>
      </w:r>
      <w:r>
        <w:rPr/>
        <w:t xml:space="preserve">Способы и методы планирования</w:t>
      </w:r>
    </w:p>
    <w:p>
      <w:pPr>
        <w:numPr>
          <w:ilvl w:val="0"/>
          <w:numId w:val="8"/>
        </w:numPr>
      </w:pPr>
      <w:r>
        <w:rPr/>
        <w:t xml:space="preserve"> </w:t>
      </w:r>
      <w:r>
        <w:rPr/>
        <w:t xml:space="preserve">Взаимосвязь стратегического и текущего планирования</w:t>
      </w:r>
    </w:p>
    <w:p>
      <w:pPr>
        <w:numPr>
          <w:ilvl w:val="0"/>
          <w:numId w:val="8"/>
        </w:numPr>
      </w:pPr>
      <w:r>
        <w:rPr/>
        <w:t xml:space="preserve">Сущность стратегического планирования и его элементы</w:t>
      </w:r>
    </w:p>
    <w:p>
      <w:pPr>
        <w:numPr>
          <w:ilvl w:val="0"/>
          <w:numId w:val="8"/>
        </w:numPr>
      </w:pPr>
      <w:r>
        <w:rPr/>
        <w:t xml:space="preserve"> </w:t>
      </w:r>
      <w:r>
        <w:rPr/>
        <w:t xml:space="preserve">Специфика краткосрочных и оперативных планов</w:t>
      </w:r>
    </w:p>
    <w:p>
      <w:pPr>
        <w:numPr>
          <w:ilvl w:val="0"/>
          <w:numId w:val="8"/>
        </w:numPr>
      </w:pPr>
      <w:r>
        <w:rPr/>
        <w:t xml:space="preserve"> </w:t>
      </w:r>
      <w:r>
        <w:rPr/>
        <w:t xml:space="preserve">Миссия и цели гостиничного предприятия</w:t>
      </w:r>
    </w:p>
    <w:p>
      <w:pPr>
        <w:numPr>
          <w:ilvl w:val="0"/>
          <w:numId w:val="8"/>
        </w:numPr>
      </w:pPr>
      <w:r>
        <w:rPr/>
        <w:t xml:space="preserve">Горизонтальное и вертикальное разделение труда на предприятии</w:t>
      </w:r>
    </w:p>
    <w:p>
      <w:pPr>
        <w:numPr>
          <w:ilvl w:val="0"/>
          <w:numId w:val="8"/>
        </w:numPr>
      </w:pPr>
      <w:r>
        <w:rPr/>
        <w:t xml:space="preserve"> </w:t>
      </w:r>
      <w:r>
        <w:rPr/>
        <w:t xml:space="preserve">Связи в организации и координация</w:t>
      </w:r>
    </w:p>
    <w:p>
      <w:pPr>
        <w:numPr>
          <w:ilvl w:val="0"/>
          <w:numId w:val="8"/>
        </w:numPr>
      </w:pPr>
      <w:r>
        <w:rPr/>
        <w:t xml:space="preserve">Иерархия в организации и ее звенность</w:t>
      </w:r>
    </w:p>
    <w:p>
      <w:pPr>
        <w:numPr>
          <w:ilvl w:val="0"/>
          <w:numId w:val="8"/>
        </w:numPr>
      </w:pPr>
      <w:r>
        <w:rPr/>
        <w:t xml:space="preserve">Распределение прав и ответственности в организации</w:t>
      </w:r>
    </w:p>
    <w:p>
      <w:pPr>
        <w:numPr>
          <w:ilvl w:val="0"/>
          <w:numId w:val="8"/>
        </w:numPr>
      </w:pPr>
      <w:r>
        <w:rPr/>
        <w:t xml:space="preserve"> </w:t>
      </w:r>
      <w:r>
        <w:rPr/>
        <w:t xml:space="preserve">Централизация и децентрализация</w:t>
      </w:r>
    </w:p>
    <w:p>
      <w:pPr>
        <w:numPr>
          <w:ilvl w:val="0"/>
          <w:numId w:val="8"/>
        </w:numPr>
      </w:pPr>
      <w:r>
        <w:rPr/>
        <w:t xml:space="preserve"> </w:t>
      </w:r>
      <w:r>
        <w:rPr/>
        <w:t xml:space="preserve">Факторы, влияющие на структуру управления</w:t>
      </w:r>
    </w:p>
    <w:p>
      <w:pPr>
        <w:numPr>
          <w:ilvl w:val="0"/>
          <w:numId w:val="8"/>
        </w:numPr>
      </w:pPr>
      <w:r>
        <w:rPr/>
        <w:t xml:space="preserve">Виды организационных структур управления: их характеристика, преимущества и недостатки</w:t>
      </w:r>
    </w:p>
    <w:p>
      <w:pPr>
        <w:numPr>
          <w:ilvl w:val="0"/>
          <w:numId w:val="8"/>
        </w:numPr>
      </w:pPr>
      <w:r>
        <w:rPr/>
        <w:t xml:space="preserve"> </w:t>
      </w:r>
      <w:r>
        <w:rPr/>
        <w:t xml:space="preserve">Требования к организационной структуре</w:t>
      </w:r>
    </w:p>
    <w:p>
      <w:pPr>
        <w:numPr>
          <w:ilvl w:val="0"/>
          <w:numId w:val="8"/>
        </w:numPr>
      </w:pPr>
      <w:r>
        <w:rPr/>
        <w:t xml:space="preserve"> </w:t>
      </w:r>
      <w:r>
        <w:rPr/>
        <w:t xml:space="preserve">Проектирование организационных структур</w:t>
      </w:r>
    </w:p>
    <w:p>
      <w:pPr>
        <w:numPr>
          <w:ilvl w:val="0"/>
          <w:numId w:val="8"/>
        </w:numPr>
      </w:pPr>
      <w:r>
        <w:rPr/>
        <w:t xml:space="preserve">Понятие, значение и классификация коммуникаций на гостиничных предприятиях</w:t>
      </w:r>
    </w:p>
    <w:p>
      <w:pPr>
        <w:numPr>
          <w:ilvl w:val="0"/>
          <w:numId w:val="8"/>
        </w:numPr>
      </w:pPr>
      <w:r>
        <w:rPr/>
        <w:t xml:space="preserve"> </w:t>
      </w:r>
      <w:r>
        <w:rPr/>
        <w:t xml:space="preserve">Функции и виды коммуникаций</w:t>
      </w:r>
    </w:p>
    <w:p>
      <w:pPr>
        <w:numPr>
          <w:ilvl w:val="0"/>
          <w:numId w:val="8"/>
        </w:numPr>
      </w:pPr>
      <w:r>
        <w:rPr/>
        <w:t xml:space="preserve"> </w:t>
      </w:r>
      <w:r>
        <w:rPr/>
        <w:t xml:space="preserve">Коммуникационные сети</w:t>
      </w:r>
    </w:p>
    <w:p>
      <w:pPr>
        <w:numPr>
          <w:ilvl w:val="0"/>
          <w:numId w:val="8"/>
        </w:numPr>
      </w:pPr>
      <w:r>
        <w:rPr/>
        <w:t xml:space="preserve">Модель коммуникационного процесса. Диапазон контроля в коммуникационном процессе</w:t>
      </w:r>
    </w:p>
    <w:p>
      <w:pPr>
        <w:numPr>
          <w:ilvl w:val="0"/>
          <w:numId w:val="8"/>
        </w:numPr>
      </w:pPr>
      <w:r>
        <w:rPr/>
        <w:t xml:space="preserve">Взаимодействие с потребителями услуг: типы потребителей (клиентов), процесс личной продажи</w:t>
      </w:r>
    </w:p>
    <w:p>
      <w:pPr>
        <w:numPr>
          <w:ilvl w:val="0"/>
          <w:numId w:val="8"/>
        </w:numPr>
      </w:pPr>
      <w:r>
        <w:rPr/>
        <w:t xml:space="preserve">Роль управленческих решений в деятельности гостиничной организации</w:t>
      </w:r>
    </w:p>
    <w:p>
      <w:pPr>
        <w:numPr>
          <w:ilvl w:val="0"/>
          <w:numId w:val="8"/>
        </w:numPr>
      </w:pPr>
      <w:r>
        <w:rPr/>
        <w:t xml:space="preserve">Методы формирования альтернативных вариантов и оценки управленческих решений</w:t>
      </w:r>
    </w:p>
    <w:p>
      <w:pPr>
        <w:numPr>
          <w:ilvl w:val="0"/>
          <w:numId w:val="8"/>
        </w:numPr>
      </w:pPr>
      <w:r>
        <w:rPr/>
        <w:t xml:space="preserve"> </w:t>
      </w:r>
      <w:r>
        <w:rPr/>
        <w:t xml:space="preserve">Смысл и эволюция понятия «мотивация». </w:t>
      </w:r>
      <w:r>
        <w:rPr/>
        <w:t xml:space="preserve">Классификация теорий мотивации</w:t>
      </w:r>
    </w:p>
    <w:p>
      <w:pPr>
        <w:numPr>
          <w:ilvl w:val="0"/>
          <w:numId w:val="8"/>
        </w:numPr>
      </w:pPr>
      <w:r>
        <w:rPr/>
        <w:t xml:space="preserve">Использование в управлении методов психологии (эксперименты Мейо)</w:t>
      </w:r>
    </w:p>
    <w:p>
      <w:pPr>
        <w:numPr>
          <w:ilvl w:val="0"/>
          <w:numId w:val="8"/>
        </w:numPr>
      </w:pPr>
      <w:r>
        <w:rPr/>
        <w:t xml:space="preserve"> </w:t>
      </w:r>
      <w:r>
        <w:rPr/>
        <w:t xml:space="preserve">Иерархическая теория потребностей А.Маслоу</w:t>
      </w:r>
    </w:p>
    <w:p>
      <w:pPr>
        <w:numPr>
          <w:ilvl w:val="0"/>
          <w:numId w:val="8"/>
        </w:numPr>
      </w:pPr>
      <w:r>
        <w:rPr/>
        <w:t xml:space="preserve">Теория выживания, принадлежности и роста К. Алдерфера</w:t>
      </w:r>
    </w:p>
    <w:p>
      <w:pPr>
        <w:numPr>
          <w:ilvl w:val="0"/>
          <w:numId w:val="8"/>
        </w:numPr>
      </w:pPr>
      <w:r>
        <w:rPr/>
        <w:t xml:space="preserve"> </w:t>
      </w:r>
      <w:r>
        <w:rPr/>
        <w:t xml:space="preserve">Теория трех потребностей Д. МакКлелланда</w:t>
      </w:r>
    </w:p>
    <w:p>
      <w:pPr>
        <w:numPr>
          <w:ilvl w:val="0"/>
          <w:numId w:val="8"/>
        </w:numPr>
      </w:pPr>
      <w:r>
        <w:rPr/>
        <w:t xml:space="preserve">Двухфакторная мотивационно-гигиеническая концепция Ф. Герцберга</w:t>
      </w:r>
    </w:p>
    <w:p>
      <w:pPr>
        <w:numPr>
          <w:ilvl w:val="0"/>
          <w:numId w:val="8"/>
        </w:numPr>
      </w:pPr>
      <w:r>
        <w:rPr/>
        <w:t xml:space="preserve"> </w:t>
      </w:r>
      <w:r>
        <w:rPr/>
        <w:t xml:space="preserve">Теория ожиданий В. Врума</w:t>
      </w:r>
    </w:p>
    <w:p>
      <w:pPr>
        <w:numPr>
          <w:ilvl w:val="0"/>
          <w:numId w:val="8"/>
        </w:numPr>
      </w:pPr>
      <w:r>
        <w:rPr/>
        <w:t xml:space="preserve"> </w:t>
      </w:r>
      <w:r>
        <w:rPr/>
        <w:t xml:space="preserve">Теория постановки целей Лока</w:t>
      </w:r>
    </w:p>
    <w:p>
      <w:pPr>
        <w:numPr>
          <w:ilvl w:val="0"/>
          <w:numId w:val="8"/>
        </w:numPr>
      </w:pPr>
      <w:r>
        <w:rPr/>
        <w:t xml:space="preserve"> </w:t>
      </w:r>
      <w:r>
        <w:rPr/>
        <w:t xml:space="preserve">Теория справедливости С. Адамса</w:t>
      </w:r>
    </w:p>
    <w:p>
      <w:pPr>
        <w:numPr>
          <w:ilvl w:val="0"/>
          <w:numId w:val="8"/>
        </w:numPr>
      </w:pPr>
      <w:r>
        <w:rPr/>
        <w:t xml:space="preserve">Система мотивации на гостиничных предприятиях (программы мотивации)</w:t>
      </w:r>
    </w:p>
    <w:p>
      <w:pPr>
        <w:numPr>
          <w:ilvl w:val="0"/>
          <w:numId w:val="8"/>
        </w:numPr>
      </w:pPr>
      <w:r>
        <w:rPr/>
        <w:t xml:space="preserve">Контроллинг и управление качеством на гостиничных предприятиях</w:t>
      </w:r>
    </w:p>
    <w:p>
      <w:pPr>
        <w:numPr>
          <w:ilvl w:val="0"/>
          <w:numId w:val="8"/>
        </w:numPr>
      </w:pPr>
      <w:r>
        <w:rPr/>
        <w:t xml:space="preserve"> </w:t>
      </w:r>
      <w:r>
        <w:rPr/>
        <w:t xml:space="preserve">Организационная культура</w:t>
      </w:r>
    </w:p>
    <w:p>
      <w:pPr>
        <w:numPr>
          <w:ilvl w:val="0"/>
          <w:numId w:val="8"/>
        </w:numPr>
      </w:pPr>
      <w:r>
        <w:rPr/>
        <w:t xml:space="preserve"> </w:t>
      </w:r>
      <w:r>
        <w:rPr/>
        <w:t xml:space="preserve">Стили руководства</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Курсовой проект (работа)</w:t>
      </w:r>
    </w:p>
    <w:p>
      <w:pPr/>
      <w:r>
        <w:rPr>
          <w:b w:val="1"/>
          <w:bCs w:val="1"/>
        </w:rPr>
        <w:t xml:space="preserve">Темы курсовых работ</w:t>
      </w:r>
    </w:p>
    <w:p>
      <w:pPr>
        <w:numPr>
          <w:ilvl w:val="0"/>
          <w:numId w:val="9"/>
        </w:numPr>
      </w:pPr>
      <w:r>
        <w:rPr/>
        <w:t xml:space="preserve"> </w:t>
      </w:r>
      <w:r>
        <w:rPr/>
        <w:t xml:space="preserve">Управление конкурентоспособностью гостиничного предприятия</w:t>
      </w:r>
    </w:p>
    <w:p>
      <w:pPr>
        <w:numPr>
          <w:ilvl w:val="0"/>
          <w:numId w:val="9"/>
        </w:numPr>
      </w:pPr>
      <w:r>
        <w:rPr/>
        <w:t xml:space="preserve"> </w:t>
      </w:r>
      <w:r>
        <w:rPr/>
        <w:t xml:space="preserve">Проектирование организационной структуры гостиничного предприятия</w:t>
      </w:r>
    </w:p>
    <w:p>
      <w:pPr>
        <w:numPr>
          <w:ilvl w:val="0"/>
          <w:numId w:val="9"/>
        </w:numPr>
      </w:pPr>
      <w:r>
        <w:rPr/>
        <w:t xml:space="preserve">Управление мотивацией персонала на гостиничном предприятии</w:t>
      </w:r>
    </w:p>
    <w:p>
      <w:pPr>
        <w:numPr>
          <w:ilvl w:val="0"/>
          <w:numId w:val="9"/>
        </w:numPr>
      </w:pPr>
      <w:r>
        <w:rPr/>
        <w:t xml:space="preserve"> </w:t>
      </w:r>
      <w:r>
        <w:rPr/>
        <w:t xml:space="preserve">Стратегическое планирование деятельности гостиничного предприятия</w:t>
      </w:r>
    </w:p>
    <w:p>
      <w:pPr>
        <w:numPr>
          <w:ilvl w:val="0"/>
          <w:numId w:val="9"/>
        </w:numPr>
      </w:pPr>
      <w:r>
        <w:rPr/>
        <w:t xml:space="preserve">Развитие информационного менеджмента в гостиничном бизнесе</w:t>
      </w:r>
    </w:p>
    <w:p>
      <w:pPr>
        <w:numPr>
          <w:ilvl w:val="0"/>
          <w:numId w:val="9"/>
        </w:numPr>
      </w:pPr>
      <w:r>
        <w:rPr/>
        <w:t xml:space="preserve"> </w:t>
      </w:r>
      <w:r>
        <w:rPr/>
        <w:t xml:space="preserve">Инновационный менеджмент гостиничных предприятий</w:t>
      </w:r>
    </w:p>
    <w:p>
      <w:pPr>
        <w:numPr>
          <w:ilvl w:val="0"/>
          <w:numId w:val="9"/>
        </w:numPr>
      </w:pPr>
      <w:r>
        <w:rPr/>
        <w:t xml:space="preserve">Управление качеством услуг на гостиничных предприятиях</w:t>
      </w:r>
    </w:p>
    <w:p>
      <w:pPr>
        <w:numPr>
          <w:ilvl w:val="0"/>
          <w:numId w:val="9"/>
        </w:numPr>
      </w:pPr>
      <w:r>
        <w:rPr/>
        <w:t xml:space="preserve">Формирование организационной культуры на гостиничном предприятии</w:t>
      </w:r>
    </w:p>
    <w:p>
      <w:pPr>
        <w:numPr>
          <w:ilvl w:val="0"/>
          <w:numId w:val="9"/>
        </w:numPr>
      </w:pPr>
      <w:r>
        <w:rPr/>
        <w:t xml:space="preserve"> </w:t>
      </w:r>
      <w:r>
        <w:rPr/>
        <w:t xml:space="preserve">Управление кадровым потенциалом гостиничного предприятия</w:t>
      </w:r>
    </w:p>
    <w:p>
      <w:pPr>
        <w:numPr>
          <w:ilvl w:val="0"/>
          <w:numId w:val="9"/>
        </w:numPr>
      </w:pPr>
      <w:r>
        <w:rPr/>
        <w:t xml:space="preserve">«Дерево целей» как основа управления гостиничными организациями</w:t>
      </w:r>
    </w:p>
    <w:p>
      <w:pPr>
        <w:numPr>
          <w:ilvl w:val="0"/>
          <w:numId w:val="9"/>
        </w:numPr>
      </w:pPr>
      <w:r>
        <w:rPr/>
        <w:t xml:space="preserve">Организация коммуникационного процесса на гостиничном предприятии</w:t>
      </w:r>
    </w:p>
    <w:p>
      <w:pPr>
        <w:numPr>
          <w:ilvl w:val="0"/>
          <w:numId w:val="9"/>
        </w:numPr>
      </w:pPr>
      <w:r>
        <w:rPr/>
        <w:t xml:space="preserve">Методы повышения эффективности управления персоналом на гостиничных предприятиях</w:t>
      </w:r>
    </w:p>
    <w:p>
      <w:pPr>
        <w:numPr>
          <w:ilvl w:val="0"/>
          <w:numId w:val="9"/>
        </w:numPr>
      </w:pPr>
      <w:r>
        <w:rPr/>
        <w:t xml:space="preserve">Управление экономической эффективностью деятельности гостиничного предприятия</w:t>
      </w:r>
    </w:p>
    <w:p>
      <w:pPr>
        <w:numPr>
          <w:ilvl w:val="0"/>
          <w:numId w:val="9"/>
        </w:numPr>
      </w:pPr>
      <w:r>
        <w:rPr/>
        <w:t xml:space="preserve">Развитие гостиничной индустрии в Республике Карелия</w:t>
      </w:r>
    </w:p>
    <w:p>
      <w:pPr>
        <w:numPr>
          <w:ilvl w:val="0"/>
          <w:numId w:val="9"/>
        </w:numPr>
      </w:pPr>
      <w:r>
        <w:rPr/>
        <w:t xml:space="preserve">Развитие гостиничной индустрии в Арктической зоне РФ</w:t>
      </w:r>
    </w:p>
    <w:p>
      <w:pPr/>
      <w:r>
        <w:rPr/>
        <w:t xml:space="preserve"> </w:t>
      </w:r>
    </w:p>
    <w:p>
      <w:pPr/>
      <w:r>
        <w:rPr/>
        <w:t xml:space="preserve">При подготовке курсовых работ следует обращаться к учебно-методическому пособию</w:t>
      </w:r>
    </w:p>
    <w:p>
      <w:pPr/>
      <w:r>
        <w:rPr/>
        <w:t xml:space="preserve"> </w:t>
      </w:r>
    </w:p>
    <w:p>
      <w:pPr/>
      <w:r>
        <w:rPr/>
        <w:t xml:space="preserve">Подготовка и защита курсовой работы : методические указания для студентов вузов / М-во образования и науки Рос. Федерации, Федер. гос. бюджет. образоват. учреждение высш. проф. образования Петрозав. гос. ун-т, Институт физической культуры, спорта и туризма; [сост. В. П. Умнов, В. М. Кирилина, И. Ф. Вождаенко]. - Петрозаводск : Изд-во ПетрГУ, 2015. — 18 с.</w:t>
      </w:r>
    </w:p>
    <w:p>
      <w:pPr/>
      <w:r>
        <w:rPr/>
        <w:t xml:space="preserve">Источник: </w:t>
      </w:r>
      <w:hyperlink r:id="rId7" w:history="1">
        <w:r>
          <w:rPr/>
          <w:t xml:space="preserve">https://edu.petrsu.ru/object/5081</w:t>
        </w:r>
      </w:hyperlink>
    </w:p>
    <w:p>
      <w:pPr/>
      <w:r>
        <w:rPr/>
        <w:t xml:space="preserve"> </w:t>
      </w:r>
    </w:p>
    <w:p>
      <w:pPr/>
      <w:r>
        <w:rPr/>
        <w:t xml:space="preserve">Критерии оценивания курсовой работы</w:t>
      </w:r>
    </w:p>
    <w:p>
      <w:pPr/>
      <w:r>
        <w:rPr/>
        <w:t xml:space="preserve"> </w:t>
      </w:r>
    </w:p>
    <w:p>
      <w:pPr/>
      <w:r>
        <w:rPr/>
        <w:t xml:space="preserve">Распределение баллов на курсовую работу: 100 баллов=70 баллов (содержание) +10 баллов (оформление) +20 баллов (защита).</w:t>
      </w:r>
    </w:p>
    <w:p>
      <w:pPr/>
      <w:r>
        <w:rPr/>
        <w:t xml:space="preserve"> </w:t>
      </w:r>
    </w:p>
    <w:tbl>
      <w:tblGrid>
        <w:gridCol/>
        <w:gridCol/>
        <w:gridCol/>
      </w:tblGrid>
      <w:tblPr>
        <w:tblW w:w="0" w:type="auto"/>
        <w:tblLayout w:type="autofit"/>
      </w:tblPr>
      <w:tr>
        <w:trPr/>
        <w:tc>
          <w:tcPr>
            <w:noWrap/>
          </w:tcPr>
          <w:p>
            <w:pPr/>
            <w:r>
              <w:rPr>
                <w:b w:val="1"/>
                <w:bCs w:val="1"/>
              </w:rPr>
              <w:t xml:space="preserve">Оценка</w:t>
            </w:r>
          </w:p>
        </w:tc>
        <w:tc>
          <w:tcPr>
            <w:noWrap/>
          </w:tcPr>
          <w:p>
            <w:pPr/>
            <w:r>
              <w:rPr>
                <w:b w:val="1"/>
                <w:bCs w:val="1"/>
              </w:rPr>
              <w:t xml:space="preserve">Сумма баллов</w:t>
            </w:r>
          </w:p>
        </w:tc>
        <w:tc>
          <w:tcPr>
            <w:noWrap/>
          </w:tcPr>
          <w:p>
            <w:pPr/>
            <w:r>
              <w:rPr>
                <w:b w:val="1"/>
                <w:bCs w:val="1"/>
              </w:rPr>
              <w:t xml:space="preserve">Требования</w:t>
            </w:r>
          </w:p>
        </w:tc>
      </w:tr>
      <w:tr>
        <w:trPr/>
        <w:tc>
          <w:tcPr>
            <w:noWrap/>
          </w:tcPr>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Отлично</w:t>
            </w:r>
          </w:p>
        </w:tc>
        <w:tc>
          <w:tcPr>
            <w:noWrap/>
          </w:tcPr>
          <w:p>
            <w:pPr/>
            <w:r>
              <w:rPr/>
              <w:t xml:space="preserve">85-100</w:t>
            </w:r>
          </w:p>
        </w:tc>
        <w:tc>
          <w:tcPr>
            <w:noWrap/>
          </w:tcPr>
          <w:p>
            <w:pPr/>
            <w:r>
              <w:rPr/>
              <w:t xml:space="preserve">1. Исследование выполнено самостоятельно,</w:t>
            </w:r>
            <w:r>
              <w:rPr/>
              <w:t xml:space="preserve"> </w:t>
            </w:r>
            <w:br/>
            <w:r>
              <w:rPr/>
              <w:t xml:space="preserve">имеет научно-практический характер, содержит</w:t>
            </w:r>
            <w:r>
              <w:rPr/>
              <w:t xml:space="preserve"> </w:t>
            </w:r>
            <w:br/>
            <w:r>
              <w:rPr/>
              <w:t xml:space="preserve">элементы новизны.</w:t>
            </w:r>
          </w:p>
          <w:p>
            <w:pPr/>
            <w:r>
              <w:rPr/>
              <w:t xml:space="preserve">2. Студент показал знание теоретического мате-</w:t>
            </w:r>
            <w:r>
              <w:rPr/>
              <w:t xml:space="preserve"> </w:t>
            </w:r>
            <w:br/>
            <w:r>
              <w:rPr/>
              <w:t xml:space="preserve">риала по рассматриваемой проблеме, умение</w:t>
            </w:r>
            <w:r>
              <w:rPr/>
              <w:t xml:space="preserve"> </w:t>
            </w:r>
            <w:br/>
            <w:r>
              <w:rPr/>
              <w:t xml:space="preserve">анализировать, аргументировать свою точку</w:t>
            </w:r>
            <w:r>
              <w:rPr/>
              <w:t xml:space="preserve"> </w:t>
            </w:r>
            <w:br/>
            <w:r>
              <w:rPr/>
              <w:t xml:space="preserve">зрения, делать обобщение и выводы.</w:t>
            </w:r>
          </w:p>
          <w:p>
            <w:pPr/>
            <w:r>
              <w:rPr/>
              <w:t xml:space="preserve">3. Материал излагается грамотно, логично, по-</w:t>
            </w:r>
            <w:r>
              <w:rPr/>
              <w:t xml:space="preserve"> </w:t>
            </w:r>
            <w:br/>
            <w:r>
              <w:rPr/>
              <w:t xml:space="preserve">следовательно.</w:t>
            </w:r>
          </w:p>
          <w:p>
            <w:pPr/>
            <w:r>
              <w:rPr/>
              <w:t xml:space="preserve">4. Оформление отвечает требованиям написания</w:t>
            </w:r>
            <w:r>
              <w:rPr/>
              <w:t xml:space="preserve"> </w:t>
            </w:r>
            <w:br/>
            <w:r>
              <w:rPr/>
              <w:t xml:space="preserve">курсовой работы.</w:t>
            </w:r>
          </w:p>
          <w:p>
            <w:pPr/>
            <w:r>
              <w:rPr/>
              <w:t xml:space="preserve">5. Во время защиты студент показал умение</w:t>
            </w:r>
            <w:r>
              <w:rPr/>
              <w:t xml:space="preserve"> </w:t>
            </w:r>
            <w:br/>
            <w:r>
              <w:rPr/>
              <w:t xml:space="preserve">кратко, доступно (ясно) представить результаты</w:t>
            </w:r>
            <w:r>
              <w:rPr/>
              <w:t xml:space="preserve"> </w:t>
            </w:r>
            <w:br/>
            <w:r>
              <w:rPr/>
              <w:t xml:space="preserve">исследования, адекватно ответить на поставленные вопросы.</w:t>
            </w:r>
          </w:p>
        </w:tc>
      </w:tr>
      <w:tr>
        <w:trPr/>
        <w:tc>
          <w:tcPr>
            <w:noWrap/>
          </w:tcPr>
          <w:p>
            <w:pPr/>
            <w:r>
              <w:rPr/>
              <w:t xml:space="preserve">Хорошо</w:t>
            </w:r>
          </w:p>
        </w:tc>
        <w:tc>
          <w:tcPr>
            <w:noWrap/>
          </w:tcPr>
          <w:p>
            <w:pPr/>
            <w:r>
              <w:rPr/>
              <w:t xml:space="preserve">65-84</w:t>
            </w:r>
          </w:p>
        </w:tc>
        <w:tc>
          <w:tcPr>
            <w:noWrap/>
          </w:tcPr>
          <w:p>
            <w:pPr/>
            <w:r>
              <w:rPr/>
              <w:t xml:space="preserve">1. Исследование выполнено самостоятельно,</w:t>
            </w:r>
            <w:r>
              <w:rPr/>
              <w:t xml:space="preserve"> </w:t>
            </w:r>
            <w:br/>
            <w:r>
              <w:rPr/>
              <w:t xml:space="preserve">имеет научно-практический характер, содержит</w:t>
            </w:r>
            <w:r>
              <w:rPr/>
              <w:t xml:space="preserve"> </w:t>
            </w:r>
            <w:br/>
            <w:r>
              <w:rPr/>
              <w:t xml:space="preserve">элементы новизны.</w:t>
            </w:r>
          </w:p>
          <w:p>
            <w:pPr/>
            <w:r>
              <w:rPr/>
              <w:t xml:space="preserve">2. Студент показал знание теоретического материала по рассматриваемой проблеме, однако</w:t>
            </w:r>
            <w:r>
              <w:rPr/>
              <w:t xml:space="preserve"> </w:t>
            </w:r>
            <w:br/>
            <w:r>
              <w:rPr/>
              <w:t xml:space="preserve">умение анализировать, аргументировать свою</w:t>
            </w:r>
            <w:r>
              <w:rPr/>
              <w:t xml:space="preserve"> </w:t>
            </w:r>
            <w:br/>
            <w:r>
              <w:rPr/>
              <w:t xml:space="preserve">точку зрения, делать обобщения и выводы вызывают у него затруднения.</w:t>
            </w:r>
          </w:p>
          <w:p>
            <w:pPr/>
            <w:r>
              <w:rPr/>
              <w:t xml:space="preserve">3. Материал не всегда излагается логично, последовательно.</w:t>
            </w:r>
          </w:p>
          <w:p>
            <w:pPr/>
            <w:r>
              <w:rPr/>
              <w:t xml:space="preserve">4. Имеются недочеты в оформлении курсовой</w:t>
            </w:r>
            <w:r>
              <w:rPr/>
              <w:t xml:space="preserve"> </w:t>
            </w:r>
            <w:br/>
            <w:r>
              <w:rPr/>
              <w:t xml:space="preserve">работы.</w:t>
            </w:r>
          </w:p>
          <w:p>
            <w:pPr/>
            <w:r>
              <w:rPr/>
              <w:t xml:space="preserve">5. Во время защиты студент показал умение</w:t>
            </w:r>
            <w:r>
              <w:rPr/>
              <w:t xml:space="preserve"> </w:t>
            </w:r>
            <w:br/>
            <w:r>
              <w:rPr/>
              <w:t xml:space="preserve">кратко, доступно (ясно) представить результаты</w:t>
            </w:r>
            <w:r>
              <w:rPr/>
              <w:t xml:space="preserve"> </w:t>
            </w:r>
            <w:br/>
            <w:r>
              <w:rPr/>
              <w:t xml:space="preserve">исследования, однако затруднялся отвечать на</w:t>
            </w:r>
            <w:r>
              <w:rPr/>
              <w:t xml:space="preserve"> </w:t>
            </w:r>
            <w:br/>
            <w:r>
              <w:rPr/>
              <w:t xml:space="preserve">поставленные вопросы.</w:t>
            </w:r>
          </w:p>
        </w:tc>
      </w:tr>
      <w:tr>
        <w:trPr/>
        <w:tc>
          <w:tcPr>
            <w:noWrap/>
          </w:tcPr>
          <w:p>
            <w:pPr/>
            <w:r>
              <w:rPr/>
              <w:t xml:space="preserve">Удовлетворительно</w:t>
            </w:r>
          </w:p>
        </w:tc>
        <w:tc>
          <w:tcPr>
            <w:noWrap/>
          </w:tcPr>
          <w:p>
            <w:pPr/>
            <w:r>
              <w:rPr/>
              <w:t xml:space="preserve">55-64</w:t>
            </w:r>
          </w:p>
        </w:tc>
        <w:tc>
          <w:tcPr>
            <w:noWrap/>
          </w:tcPr>
          <w:p>
            <w:pPr/>
            <w:r>
              <w:rPr/>
              <w:t xml:space="preserve">1. Исследование не содержит элементы новизны.</w:t>
            </w:r>
          </w:p>
          <w:p>
            <w:pPr/>
            <w:r>
              <w:rPr/>
              <w:t xml:space="preserve">2. Студент не в полной мере владеет теоретическим материалом по рассматриваемой проблеме,</w:t>
            </w:r>
            <w:r>
              <w:rPr/>
              <w:t xml:space="preserve"> </w:t>
            </w:r>
            <w:br/>
            <w:r>
              <w:rPr/>
              <w:t xml:space="preserve">умение анализировать, аргументировать свою</w:t>
            </w:r>
            <w:r>
              <w:rPr/>
              <w:t xml:space="preserve"> </w:t>
            </w:r>
            <w:br/>
            <w:r>
              <w:rPr/>
              <w:t xml:space="preserve">точку зрения, делать обобщение и выводы вызывают у него затруднения.</w:t>
            </w:r>
          </w:p>
          <w:p>
            <w:pPr/>
            <w:r>
              <w:rPr/>
              <w:t xml:space="preserve">3. Материал не всегда излагается логично, последовательно.</w:t>
            </w:r>
          </w:p>
          <w:p>
            <w:pPr/>
            <w:r>
              <w:rPr/>
              <w:t xml:space="preserve">4. Имеются недочеты в оформлении курсовой</w:t>
            </w:r>
            <w:r>
              <w:rPr/>
              <w:t xml:space="preserve"> </w:t>
            </w:r>
            <w:br/>
            <w:r>
              <w:rPr/>
              <w:t xml:space="preserve">работы.</w:t>
            </w:r>
          </w:p>
          <w:p>
            <w:pPr/>
            <w:r>
              <w:rPr/>
              <w:t xml:space="preserve">5. Во время защиты студент затрудняется в</w:t>
            </w:r>
            <w:r>
              <w:rPr/>
              <w:t xml:space="preserve"> </w:t>
            </w:r>
            <w:br/>
            <w:r>
              <w:rPr/>
              <w:t xml:space="preserve">представлении результатов исследования и ответах на поставленные вопросы.</w:t>
            </w:r>
          </w:p>
        </w:tc>
      </w:tr>
      <w:tr>
        <w:trPr/>
        <w:tc>
          <w:tcPr>
            <w:noWrap/>
          </w:tcPr>
          <w:p>
            <w:pPr/>
            <w:r>
              <w:rPr/>
              <w:t xml:space="preserve">Неудовлетворительно</w:t>
            </w:r>
          </w:p>
        </w:tc>
        <w:tc>
          <w:tcPr>
            <w:noWrap/>
          </w:tcPr>
          <w:p>
            <w:pPr/>
            <w:r>
              <w:rPr/>
              <w:t xml:space="preserve">0-54</w:t>
            </w:r>
          </w:p>
        </w:tc>
        <w:tc>
          <w:tcPr>
            <w:noWrap/>
          </w:tcPr>
          <w:p>
            <w:pPr/>
            <w:r>
              <w:rPr/>
              <w:t xml:space="preserve">Выполнено менее 50% требований к курсовой работе (см.оценку «отлично») и студент не допущен к защите.</w:t>
            </w:r>
          </w:p>
        </w:tc>
      </w:tr>
    </w:tbl>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докладам</w:t>
      </w:r>
      <w:r>
        <w:rPr/>
        <w:t xml:space="preserve"> </w:t>
      </w:r>
      <w:r>
        <w:rPr/>
        <w:t xml:space="preserve">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10"/>
        </w:numPr>
      </w:pPr>
      <w:r>
        <w:rPr/>
        <w:t xml:space="preserve">Определение цели доклада</w:t>
      </w:r>
    </w:p>
    <w:p>
      <w:pPr>
        <w:numPr>
          <w:ilvl w:val="0"/>
          <w:numId w:val="10"/>
        </w:numPr>
      </w:pPr>
      <w:r>
        <w:rPr/>
        <w:t xml:space="preserve">Подбор необходимого материала, определяющего содержание доклада</w:t>
      </w:r>
    </w:p>
    <w:p>
      <w:pPr>
        <w:numPr>
          <w:ilvl w:val="0"/>
          <w:numId w:val="10"/>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10"/>
        </w:numPr>
      </w:pPr>
      <w:r>
        <w:rPr/>
        <w:t xml:space="preserve">Общее знакомство с литературой и выделение среди источников главного</w:t>
      </w:r>
    </w:p>
    <w:p>
      <w:pPr>
        <w:numPr>
          <w:ilvl w:val="0"/>
          <w:numId w:val="10"/>
        </w:numPr>
      </w:pPr>
      <w:r>
        <w:rPr/>
        <w:t xml:space="preserve">Уточнение плана, отбор материала к каждому пункту плана</w:t>
      </w:r>
    </w:p>
    <w:p>
      <w:pPr>
        <w:numPr>
          <w:ilvl w:val="0"/>
          <w:numId w:val="10"/>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11"/>
        </w:numPr>
      </w:pPr>
      <w:r>
        <w:rPr/>
        <w:t xml:space="preserve">название доклада;</w:t>
      </w:r>
    </w:p>
    <w:p>
      <w:pPr>
        <w:numPr>
          <w:ilvl w:val="0"/>
          <w:numId w:val="11"/>
        </w:numPr>
      </w:pPr>
      <w:r>
        <w:rPr/>
        <w:t xml:space="preserve">сообщение основной идеи;</w:t>
      </w:r>
    </w:p>
    <w:p>
      <w:pPr>
        <w:numPr>
          <w:ilvl w:val="0"/>
          <w:numId w:val="11"/>
        </w:numPr>
      </w:pPr>
      <w:r>
        <w:rPr/>
        <w:t xml:space="preserve">современную оценку предмета изложения;</w:t>
      </w:r>
    </w:p>
    <w:p>
      <w:pPr>
        <w:numPr>
          <w:ilvl w:val="0"/>
          <w:numId w:val="11"/>
        </w:numPr>
      </w:pPr>
      <w:r>
        <w:rPr/>
        <w:t xml:space="preserve">краткое перечисление рассматриваемых вопросов;</w:t>
      </w:r>
    </w:p>
    <w:p>
      <w:pPr>
        <w:numPr>
          <w:ilvl w:val="0"/>
          <w:numId w:val="11"/>
        </w:numPr>
      </w:pPr>
      <w:r>
        <w:rPr/>
        <w:t xml:space="preserve">интересную для слушателей форму изложения;</w:t>
      </w:r>
    </w:p>
    <w:p>
      <w:pPr>
        <w:numPr>
          <w:ilvl w:val="0"/>
          <w:numId w:val="11"/>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12"/>
        </w:numPr>
      </w:pPr>
      <w:r>
        <w:rPr/>
        <w:t xml:space="preserve">критерий правильности (соответствие языковым нормам),</w:t>
      </w:r>
    </w:p>
    <w:p>
      <w:pPr>
        <w:numPr>
          <w:ilvl w:val="0"/>
          <w:numId w:val="12"/>
        </w:numPr>
      </w:pPr>
      <w:r>
        <w:rPr/>
        <w:t xml:space="preserve">критерий смысловой адекватности (соответствие содержания выступления историческим фактам)</w:t>
      </w:r>
    </w:p>
    <w:p>
      <w:pPr>
        <w:numPr>
          <w:ilvl w:val="0"/>
          <w:numId w:val="12"/>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3"/>
        </w:numPr>
      </w:pPr>
      <w:r>
        <w:rPr/>
        <w:t xml:space="preserve">просматривать основные определения и факты;</w:t>
      </w:r>
    </w:p>
    <w:p>
      <w:pPr>
        <w:numPr>
          <w:ilvl w:val="0"/>
          <w:numId w:val="1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3"/>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3"/>
        </w:numPr>
      </w:pPr>
      <w:r>
        <w:rPr/>
        <w:t xml:space="preserve">самостоятельно выполнять задания, аналогичные предлагаемым на занятиях;</w:t>
      </w:r>
    </w:p>
    <w:p>
      <w:pPr>
        <w:numPr>
          <w:ilvl w:val="0"/>
          <w:numId w:val="13"/>
        </w:numPr>
      </w:pPr>
      <w:r>
        <w:rPr/>
        <w:t xml:space="preserve">использовать для самопроверки материалы фонда оценочных средств;</w:t>
      </w:r>
    </w:p>
    <w:p>
      <w:pPr>
        <w:numPr>
          <w:ilvl w:val="0"/>
          <w:numId w:val="13"/>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4"/>
        </w:numPr>
      </w:pPr>
      <w:r>
        <w:rPr/>
        <w:t xml:space="preserve">ответы на вопросы, предлагаемые преподавателем;</w:t>
      </w:r>
    </w:p>
    <w:p>
      <w:pPr>
        <w:numPr>
          <w:ilvl w:val="0"/>
          <w:numId w:val="14"/>
        </w:numPr>
      </w:pPr>
      <w:r>
        <w:rPr/>
        <w:t xml:space="preserve">участие в дискуссиях;</w:t>
      </w:r>
    </w:p>
    <w:p>
      <w:pPr>
        <w:numPr>
          <w:ilvl w:val="0"/>
          <w:numId w:val="14"/>
        </w:numPr>
      </w:pPr>
      <w:r>
        <w:rPr/>
        <w:t xml:space="preserve">выполнение проектных и иных заданий;</w:t>
      </w:r>
    </w:p>
    <w:p>
      <w:pPr>
        <w:numPr>
          <w:ilvl w:val="0"/>
          <w:numId w:val="14"/>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5"/>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15"/>
        </w:numPr>
      </w:pPr>
      <w:r>
        <w:rPr/>
        <w:t xml:space="preserve">Мотышина, М. С. Менеджмент туризма : учебник для среднего профессионального образования / М. С. Мотышина, А. С. Большаков, В. И. Михайлов ; под редакцией М. С. Мотышиной. – 2-е изд., испр. и доп. – Москва : Издательство Юрайт, 2021. – 282 с.</w:t>
      </w:r>
    </w:p>
    <w:p>
      <w:pPr>
        <w:numPr>
          <w:ilvl w:val="0"/>
          <w:numId w:val="15"/>
        </w:numPr>
      </w:pPr>
      <w:r>
        <w:rPr/>
        <w:t xml:space="preserve">Основы менеджмента : учебник / ред. В.В. Лукашевич, И.В. Бородушко. - 2-е изд., перераб. и доп. - Москва : Юнити-Дана, 2015. - 271 с. : табл., схем. - Библиогр. в кн. - </w:t>
      </w:r>
      <w:r>
        <w:rPr/>
        <w:t xml:space="preserve">ISBN</w:t>
      </w:r>
      <w:r>
        <w:rPr/>
        <w:t xml:space="preserve"> 5-238-01061-3 ; То же [Электронный ресурс]. - </w:t>
      </w:r>
      <w:r>
        <w:rPr/>
        <w:t xml:space="preserve">URL</w:t>
      </w:r>
      <w:r>
        <w:rPr/>
        <w:t xml:space="preserve">:</w:t>
      </w:r>
      <w:hyperlink r:id="rId8" w:history="1">
        <w:r>
          <w:rPr/>
          <w:t xml:space="preserve">http://biblioclub.ru/index.php?page=book&amp;id=118632</w:t>
        </w:r>
      </w:hyperlink>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Бритвина, В. В. Оценка эффективности менеджмента туризма [Текст] / В. В. Бритвина, Ю. В. Жилкова, А. А. Верилов // Физическая культура: воспитание, образование, тренировка. - 2012. - № 1. - С. 20.</w:t>
      </w:r>
    </w:p>
    <w:p>
      <w:pPr>
        <w:numPr>
          <w:ilvl w:val="0"/>
          <w:numId w:val="16"/>
        </w:numPr>
      </w:pPr>
      <w:r>
        <w:rPr/>
        <w:t xml:space="preserve">Ганич, Я.В. Менеджмент. Практикум по менеджменту для студентов экономических специальностей. – Петропавловск-Камчатский: КамчатГТУ, 2003. – 74 с.</w:t>
      </w:r>
    </w:p>
    <w:p>
      <w:pPr>
        <w:numPr>
          <w:ilvl w:val="0"/>
          <w:numId w:val="16"/>
        </w:numPr>
      </w:pPr>
      <w:r>
        <w:rPr/>
        <w:t xml:space="preserve">Жукова, М. А. Менеджмент в туристском бизнесе : учебное пособие по дисциплине "Менеджмент туризма" специализации "Гостиничный и туристский бизнес" специальности "Менеджмент организации" / М. А. Жукова. - 3-е изд., перераб. и доп. - Москва: КноРус, 2010. - 192 с.</w:t>
      </w:r>
    </w:p>
    <w:p>
      <w:pPr>
        <w:numPr>
          <w:ilvl w:val="0"/>
          <w:numId w:val="16"/>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16"/>
        </w:numPr>
      </w:pPr>
      <w:r>
        <w:rPr/>
        <w:t xml:space="preserve">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16"/>
        </w:numPr>
      </w:pPr>
      <w:r>
        <w:rPr/>
        <w:t xml:space="preserve">Рубан, Д. А. Инновационный менеджмент в туризме: направления и управленческие действия / Д. А. Рубан [Текст] // Вестник УрФУ. </w:t>
      </w:r>
      <w:r>
        <w:rPr/>
        <w:t xml:space="preserve">Серия экономика и управление. - 2015. - № 1. - С. 114-126.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Microsoft Office 2007-2010 (Word, Excel, Power Point)</w:t>
      </w:r>
    </w:p>
    <w:p>
      <w:pPr>
        <w:numPr>
          <w:ilvl w:val="0"/>
          <w:numId w:val="1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7"/>
        </w:numPr>
      </w:pPr>
      <w:r>
        <w:rPr/>
        <w:t xml:space="preserve">В качестве вспомогательных Интернет-ресурсов по дисциплине используются:</w:t>
      </w:r>
    </w:p>
    <w:p>
      <w:pPr>
        <w:numPr>
          <w:ilvl w:val="1"/>
          <w:numId w:val="17"/>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17"/>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17"/>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17"/>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17"/>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17"/>
        </w:numPr>
      </w:pPr>
      <w:r>
        <w:rPr/>
        <w:t xml:space="preserve">HR</w:t>
      </w:r>
      <w:r>
        <w:rPr/>
        <w:t xml:space="preserve">-</w:t>
      </w:r>
      <w:r>
        <w:rPr/>
        <w:t xml:space="preserve">Portal</w:t>
      </w:r>
      <w:r>
        <w:rPr/>
        <w:t xml:space="preserve"> | Управление персоналом, оценка, аттестация, кадровое делопроизводство [Электронный ресурс].— </w:t>
      </w:r>
      <w:r>
        <w:rPr/>
        <w:t xml:space="preserve">URL: </w:t>
      </w:r>
      <w:hyperlink r:id="rId10" w:history="1">
        <w:r>
          <w:rPr/>
          <w:t xml:space="preserve">http://hr-portal.ru/</w:t>
        </w:r>
      </w:hyperlink>
    </w:p>
    <w:p>
      <w:pPr>
        <w:numPr>
          <w:ilvl w:val="1"/>
          <w:numId w:val="17"/>
        </w:numPr>
      </w:pPr>
      <w:r>
        <w:rPr/>
        <w:t xml:space="preserve">Федеральный образовательный портал «Экономика, социология, менеджмент» [Электронный ресурс].— </w:t>
      </w:r>
      <w:r>
        <w:rPr/>
        <w:t xml:space="preserve">URL: http://ecsocman.hse.ru/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8"/>
        </w:numPr>
      </w:pPr>
      <w:r>
        <w:rPr/>
        <w:t xml:space="preserve">официальный сайт университета (</w:t>
      </w:r>
      <w:hyperlink r:id="rId11" w:history="1">
        <w:r>
          <w:rPr/>
          <w:t xml:space="preserve">https://petrsu.ru</w:t>
        </w:r>
      </w:hyperlink>
      <w:r>
        <w:rPr/>
        <w:t xml:space="preserve">);</w:t>
      </w:r>
    </w:p>
    <w:p>
      <w:pPr>
        <w:numPr>
          <w:ilvl w:val="0"/>
          <w:numId w:val="18"/>
        </w:numPr>
      </w:pPr>
      <w:r>
        <w:rPr/>
        <w:t xml:space="preserve">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numPr>
          <w:ilvl w:val="0"/>
          <w:numId w:val="18"/>
        </w:numPr>
      </w:pPr>
      <w:r>
        <w:rPr/>
        <w:t xml:space="preserve">образовательный портал ПетрГУ (</w:t>
      </w:r>
      <w:hyperlink r:id="rId13" w:history="1">
        <w:r>
          <w:rPr/>
          <w:t xml:space="preserve">https://edu.petrsu.ru</w:t>
        </w:r>
      </w:hyperlink>
      <w:r>
        <w:rPr/>
        <w:t xml:space="preserve">);</w:t>
      </w:r>
    </w:p>
    <w:p>
      <w:pPr>
        <w:numPr>
          <w:ilvl w:val="0"/>
          <w:numId w:val="18"/>
        </w:numPr>
      </w:pPr>
      <w:r>
        <w:rPr/>
        <w:t xml:space="preserve">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WebCT (</w:t>
      </w:r>
      <w:hyperlink r:id="rId15" w:history="1">
        <w:r>
          <w:rPr/>
          <w:t xml:space="preserve">https://webct.ru</w:t>
        </w:r>
      </w:hyperlink>
      <w:r>
        <w:rPr/>
        <w:t xml:space="preserve">), Blackboard (</w:t>
      </w:r>
      <w:hyperlink r:id="rId16" w:history="1">
        <w:r>
          <w:rPr/>
          <w:t xml:space="preserve">https://blackboard.petrsu.ru</w:t>
        </w:r>
      </w:hyperlink>
      <w:r>
        <w:rPr/>
        <w:t xml:space="preserve">), WebTutor (</w:t>
      </w:r>
      <w:hyperlink r:id="rId17" w:history="1">
        <w:r>
          <w:rPr/>
          <w:t xml:space="preserve">https://WebTutor.petrsu.ru</w:t>
        </w:r>
      </w:hyperlink>
      <w:r>
        <w:rPr/>
        <w:t xml:space="preserve">) со встроенными подсистемами тестирования;</w:t>
      </w:r>
    </w:p>
    <w:p>
      <w:pPr>
        <w:numPr>
          <w:ilvl w:val="0"/>
          <w:numId w:val="18"/>
        </w:numPr>
      </w:pPr>
      <w:r>
        <w:rPr/>
        <w:t xml:space="preserve">электронные портфолио обучающихся ПетрГУ (</w:t>
      </w:r>
      <w:hyperlink r:id="rId18" w:history="1">
        <w:r>
          <w:rPr/>
          <w:t xml:space="preserve">https://portfolio.petrsu.ru</w:t>
        </w:r>
      </w:hyperlink>
      <w:r>
        <w:rPr/>
        <w:t xml:space="preserve">);</w:t>
      </w:r>
    </w:p>
    <w:p>
      <w:pPr>
        <w:numPr>
          <w:ilvl w:val="0"/>
          <w:numId w:val="18"/>
        </w:numPr>
      </w:pPr>
      <w:r>
        <w:rPr/>
        <w:t xml:space="preserve">научная библиотека ПетрГУ (</w:t>
      </w:r>
      <w:hyperlink r:id="rId19" w:history="1">
        <w:r>
          <w:rPr/>
          <w:t xml:space="preserve">https://library.petrsu.ru</w:t>
        </w:r>
      </w:hyperlink>
      <w:r>
        <w:rPr/>
        <w:t xml:space="preserve">) и электронный каталог «Фолиант» (</w:t>
      </w:r>
      <w:hyperlink r:id="rId20" w:history="1">
        <w:r>
          <w:rPr/>
          <w:t xml:space="preserve">https://foliant.ru/catalog/psulibr</w:t>
        </w:r>
      </w:hyperlink>
      <w:r>
        <w:rPr/>
        <w:t xml:space="preserve">) ;</w:t>
      </w:r>
    </w:p>
    <w:p>
      <w:pPr>
        <w:numPr>
          <w:ilvl w:val="0"/>
          <w:numId w:val="18"/>
        </w:numPr>
      </w:pPr>
      <w:r>
        <w:rPr/>
        <w:t xml:space="preserve">электронная библиотека Республики Карелия (</w:t>
      </w:r>
      <w:hyperlink r:id="rId21" w:history="1">
        <w:r>
          <w:rPr/>
          <w:t xml:space="preserve">https://elibrary.karelia.ru</w:t>
        </w:r>
      </w:hyperlink>
      <w:r>
        <w:rPr/>
        <w:t xml:space="preserve">);</w:t>
      </w:r>
    </w:p>
    <w:p>
      <w:pPr>
        <w:numPr>
          <w:ilvl w:val="0"/>
          <w:numId w:val="18"/>
        </w:numPr>
      </w:pPr>
      <w:r>
        <w:rPr/>
        <w:t xml:space="preserve">электронные научные журналы ПетрГУ (</w:t>
      </w:r>
      <w:hyperlink r:id="rId22" w:history="1">
        <w:r>
          <w:rPr/>
          <w:t xml:space="preserve">https://petrsu.ru/page/science/journals</w:t>
        </w:r>
      </w:hyperlink>
      <w:r>
        <w:rPr/>
        <w:t xml:space="preserve">);</w:t>
      </w:r>
    </w:p>
    <w:p>
      <w:pPr>
        <w:numPr>
          <w:ilvl w:val="0"/>
          <w:numId w:val="18"/>
        </w:numPr>
      </w:pPr>
      <w:r>
        <w:rPr/>
        <w:t xml:space="preserve">корпоративная сеть ПетрГУ, включая беспроводной сегмент, и корпоративная почта;</w:t>
      </w:r>
    </w:p>
    <w:p>
      <w:pPr>
        <w:numPr>
          <w:ilvl w:val="0"/>
          <w:numId w:val="18"/>
        </w:numPr>
      </w:pPr>
      <w:r>
        <w:rPr/>
        <w:t xml:space="preserve">системы видеоконференцсвязи (TrueConf, Zoom (</w:t>
      </w:r>
      <w:hyperlink r:id="rId23" w:history="1">
        <w:r>
          <w:rPr/>
          <w:t xml:space="preserve">https://zoom.us/</w:t>
        </w:r>
      </w:hyperlink>
      <w:r>
        <w:rPr/>
        <w:t xml:space="preserve">) и др.), сервер видеотрансляций Wowza;</w:t>
      </w:r>
    </w:p>
    <w:p>
      <w:pPr>
        <w:numPr>
          <w:ilvl w:val="0"/>
          <w:numId w:val="18"/>
        </w:numPr>
      </w:pPr>
      <w:r>
        <w:rPr/>
        <w:t xml:space="preserve">официальные сообщества университета в социальных сетях («Вконтакте» (</w:t>
      </w:r>
      <w:hyperlink r:id="rId24" w:history="1">
        <w:r>
          <w:rPr/>
          <w:t xml:space="preserve">https://vk.com/petrsu_ru</w:t>
        </w:r>
      </w:hyperlink>
      <w:r>
        <w:rPr/>
        <w:t xml:space="preserve">), «Facebook» (</w:t>
      </w:r>
      <w:hyperlink r:id="rId25" w:history="1">
        <w:r>
          <w:rPr/>
          <w:t xml:space="preserve">https://www.facebook.com/petrsunews</w:t>
        </w:r>
      </w:hyperlink>
      <w:r>
        <w:rPr/>
        <w:t xml:space="preserve"> ),«Twitter» (</w:t>
      </w:r>
      <w:hyperlink r:id="rId26" w:history="1">
        <w:r>
          <w:rPr/>
          <w:t xml:space="preserve">https://twitter.com/PetrSU_news</w:t>
        </w:r>
      </w:hyperlink>
      <w:r>
        <w:rPr/>
        <w:t xml:space="preserve">),«Youtube» (</w:t>
      </w:r>
      <w:hyperlink r:id="rId27" w:history="1">
        <w:r>
          <w:rPr/>
          <w:t xml:space="preserve">https://www.youtube.com/channel/UCF6X8SpjmB8v2X6KGZBJNwA</w:t>
        </w:r>
      </w:hyperlink>
      <w:r>
        <w:rPr/>
        <w:t xml:space="preserve">) и др.;</w:t>
      </w:r>
    </w:p>
    <w:p>
      <w:pPr>
        <w:numPr>
          <w:ilvl w:val="0"/>
          <w:numId w:val="18"/>
        </w:numPr>
      </w:pPr>
      <w:r>
        <w:rPr/>
        <w:t xml:space="preserve">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numPr>
          <w:ilvl w:val="0"/>
          <w:numId w:val="18"/>
        </w:numPr>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numPr>
          <w:ilvl w:val="0"/>
          <w:numId w:val="18"/>
        </w:numPr>
      </w:pPr>
      <w:r>
        <w:rPr/>
        <w:t xml:space="preserve">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numPr>
          <w:ilvl w:val="0"/>
          <w:numId w:val="18"/>
        </w:numPr>
      </w:pPr>
      <w:r>
        <w:rPr/>
        <w:t xml:space="preserve">система «Антиплагиат.ВУЗ» (</w:t>
      </w:r>
      <w:hyperlink r:id="rId34" w:history="1">
        <w:r>
          <w:rPr/>
          <w:t xml:space="preserve">https://petrsu.antiplagiat.ru</w:t>
        </w:r>
      </w:hyperlink>
      <w:r>
        <w:rPr/>
        <w:t xml:space="preserve">);</w:t>
      </w:r>
    </w:p>
    <w:p>
      <w:pPr>
        <w:numPr>
          <w:ilvl w:val="0"/>
          <w:numId w:val="18"/>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22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A64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FFC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91D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8F2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D2E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9F8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BAC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7F7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4DB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80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80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E2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01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AA4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B7E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846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68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464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5081" TargetMode="External"/><Relationship Id="rId8" Type="http://schemas.openxmlformats.org/officeDocument/2006/relationships/hyperlink" Target="http://biblioclub.ru/index.php?page=book&amp;id=118632" TargetMode="External"/><Relationship Id="rId9" Type="http://schemas.openxmlformats.org/officeDocument/2006/relationships/hyperlink" Target="http://library.petrsu.ru" TargetMode="External"/><Relationship Id="rId10" Type="http://schemas.openxmlformats.org/officeDocument/2006/relationships/hyperlink" Target="http://hr-portal.ru/"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zoom.us/" TargetMode="External"/><Relationship Id="rId24" Type="http://schemas.openxmlformats.org/officeDocument/2006/relationships/hyperlink" Target="https://vk.com/petrsu_ru" TargetMode="External"/><Relationship Id="rId25" Type="http://schemas.openxmlformats.org/officeDocument/2006/relationships/hyperlink" Target="https://www.facebook.com/petrsunews" TargetMode="External"/><Relationship Id="rId26" Type="http://schemas.openxmlformats.org/officeDocument/2006/relationships/hyperlink" Target="https://twitter.com/PetrSU_news" TargetMode="External"/><Relationship Id="rId27" Type="http://schemas.openxmlformats.org/officeDocument/2006/relationships/hyperlink" Target="https://www.youtube.com/channel/UCF6X8SpjmB8v2X6KGZBJNwA"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2026-04-23T17:18:05+03:00</dcterms:created>
  <dcterms:modified xsi:type="dcterms:W3CDTF">2026-04-23T17:18:05+03:00</dcterms:modified>
</cp:coreProperties>
</file>

<file path=docProps/custom.xml><?xml version="1.0" encoding="utf-8"?>
<Properties xmlns="http://schemas.openxmlformats.org/officeDocument/2006/custom-properties" xmlns:vt="http://schemas.openxmlformats.org/officeDocument/2006/docPropsVTypes"/>
</file>