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33.05.01 Фармация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27.03.2018 №219 (с изменениями от 27.02.2023 г. №208, от 19.07.2022 №662, от 08.02.2021 №84, от 26.11.2020 №1456) и учебным планом по направлению подготовки специалитета 33.05.01 Фармация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Богданова Маргарита Владимировна, старший преподаватель, кафедра прикладной математики и кибернетики.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ОПК-6.2. Применяет современные информационные технологии при взаимодействии с субъектами обращения лекарственных средств с учетом требований информационной безопасности;</w:t>
            </w:r>
          </w:p>
          <w:p/>
          <w:p>
            <w:pPr/>
            <w:r>
              <w:rPr/>
              <w:t xml:space="preserve">ОПК-6.3. Осуществляет эффективный поиск информации, необходимой для решения задач профессиональной деятельности, с использованием правовых справочных систем и профессиональных фармацевтических баз данных;</w:t>
            </w:r>
          </w:p>
          <w:p/>
          <w:p>
            <w:pPr/>
            <w:r>
              <w:rPr/>
              <w:t xml:space="preserve">ОПК-6.4. Применяет специализированное программное обеспечение для математической обработки данных наблюдений и экспериментов при решении задач профессиональной деятельности;</w:t>
            </w:r>
          </w:p>
          <w:p/>
          <w:p>
            <w:pPr/>
            <w:r>
              <w:rPr/>
              <w:t xml:space="preserve">ОПК-6.5. Применяет автоматизированные информационные системы во внутренних процессах фармацевтической и (или) медицинской организации, а также для взаимодействий с потребителями и поставщиками.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технологии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172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2026-04-23T18:57:38+03:00</dcterms:created>
  <dcterms:modified xsi:type="dcterms:W3CDTF">2026-04-23T18:57:38+03:00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