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АВТОМАТИЧЕСКАЯ ОБРАБОТКА ТЕКСТА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Математический анализ (НО), Линейная алгебра (Н), Дискретная  математика (О), Аналитическая геометрия (О), Теория вероятностей и математическая статистика (О), Исследование операций (О), Имитационное моделирование (О), Программирование микропроцессоров (О), Автоматическая обработка текста (О), Основы теории управления (+), Выполнение и защита выпускной квалификационной работы (И), Анализ данных на Python (О), Криптографические средства защиты информации (О), Научно-исследовательская работа (ОИ), Учебная практика (О), Подготовка к сдаче и сдача государственного экзамена (И), Основы компьютерного зрения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методы базовых естественнонаучных и инженерных дисциплин.</w:t>
            </w:r>
          </w:p>
          <w:p/>
          <w:p>
            <w:pPr/>
            <w:r>
              <w:rPr/>
              <w:t xml:space="preserve">ОПК-1.2. Знает методы математического анализа и моделирования объектов профессиональной деятельности.</w:t>
            </w:r>
          </w:p>
          <w:p/>
          <w:p>
            <w:pPr/>
            <w:r>
              <w:rPr/>
              <w:t xml:space="preserve">ОПК-1.3. Умеет применять методы решения типовых задач из различных разделов математики для исследования математических объектов и моделей,</w:t>
            </w:r>
          </w:p>
          <w:p/>
          <w:p>
            <w:pPr/>
            <w:r>
              <w:rPr/>
              <w:t xml:space="preserve">ОПК-1.4. Умеет выбирать адекватный метод решения задачи, оценивать сложность ее решения.</w:t>
            </w:r>
          </w:p>
          <w:p/>
          <w:p>
            <w:pPr/>
            <w:r>
              <w:rPr/>
              <w:t xml:space="preserve">ОПК-1.5.  Владеет методами построения математических моделей и содержательной интерпретации полученных результатов.</w:t>
            </w:r>
          </w:p>
          <w:p/>
          <w:p>
            <w:pPr/>
            <w:r>
              <w:rPr/>
              <w:t xml:space="preserve">ОПК-1.6. Владеет навыками теоретического и экспериментального исследования математических объектов и моделей.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программы, пригодные для практического применения в области информационных систем и технологий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Основы информатики и программирования (НО), Алгоритмы и структуры данных (О), Объектно-ориентированное программирование (О), Автоматическая обработка текста (О), Кибериммунная методология разработки ПО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программирования; языки программирования; методы разработки алгоритмов и программ.</w:t>
            </w:r>
          </w:p>
          <w:p/>
          <w:p>
            <w:pPr/>
            <w:r>
              <w:rPr/>
              <w:t xml:space="preserve">ОПК-6.2. Умеет разрабатывать алгоритмы и программы; работать в средах для разработки программ.</w:t>
            </w:r>
          </w:p>
          <w:p/>
          <w:p>
            <w:pPr/>
            <w:r>
              <w:rPr/>
              <w:t xml:space="preserve">ОПК-6.3. Владеет навыками создания, отладки и тестирования программ.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Автоматическая обработка текста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Сегментация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Морфологический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Синтаксический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Языковые модели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Прикладные задачи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Основные понятия. Задачи, для которых требуется автоматическая обработка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Сегментация текста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морфологического анализа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синтаксического анализа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Сегментация текста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морфологического анализа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синтаксического анализа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Автоматическое реферирование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Извлечение фактов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/>
      <w:r>
        <w:rPr/>
        <w:t xml:space="preserve">– аудиторные занятия (лекционные и лабораторные занятия);</w:t>
      </w:r>
    </w:p>
    <w:p>
      <w:pPr/>
      <w:r>
        <w:rPr/>
        <w:t xml:space="preserve">– внеаудиторные занятия (самостоятельная работа).</w:t>
      </w:r>
    </w:p>
    <w:p>
      <w:pPr/>
      <w:r>
        <w:rPr/>
        <w:t xml:space="preserve"> </w:t>
      </w:r>
    </w:p>
    <w:p>
      <w:pPr/>
      <w:r>
        <w:rPr/>
        <w:t xml:space="preserve">Для иллюстрации лекционного материала и методической поддержки самостоятельной работы студентов подготовлены презентации. Для выполнения лабораторных работ разработаны задания и примеры.</w:t>
      </w:r>
    </w:p>
    <w:p>
      <w:pPr/>
      <w:r>
        <w:rPr/>
        <w:t xml:space="preserve">Учебно-методические материалы представлены в курсе «Обработка текстовых документов» (https://blackboard.petrsu.ru).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pStyle w:val="Heading3"/>
      </w:pPr>
      <w:r>
        <w:rPr/>
        <w:t xml:space="preserve">Лабораторная работа 1</w:t>
      </w:r>
    </w:p>
    <w:p>
      <w:pPr/>
      <w:r>
        <w:rPr>
          <w:b w:val="1"/>
          <w:bCs w:val="1"/>
        </w:rPr>
        <w:t xml:space="preserve">Корректор правописания</w:t>
      </w:r>
    </w:p>
    <w:p>
      <w:pPr/>
      <w:r>
        <w:rPr/>
        <w:t xml:space="preserve">1. Загрузить тексты с ресурса https://github.com/nevmenandr/word2vec-russian-novels/tree/master/books_before</w:t>
      </w:r>
    </w:p>
    <w:p>
      <w:pPr/>
      <w:r>
        <w:rPr/>
        <w:t xml:space="preserve">2. Сформировать словарь символов по всем текстам.</w:t>
      </w:r>
    </w:p>
    <w:p>
      <w:pPr/>
      <w:r>
        <w:rPr/>
        <w:t xml:space="preserve">3. Сколько различных символов встречается в текстах?</w:t>
      </w:r>
    </w:p>
    <w:p>
      <w:pPr/>
      <w:r>
        <w:rPr/>
        <w:t xml:space="preserve">4. Какие небуквенные символы присутствуют в текстах?</w:t>
      </w:r>
    </w:p>
    <w:p>
      <w:pPr/>
      <w:r>
        <w:rPr/>
        <w:t xml:space="preserve">5. Рассчитать частоту каждого символа, записать в словарь. Отсортировать по убыванию частоты. Какие буквы чаще всего встречаются в словах?</w:t>
      </w:r>
    </w:p>
    <w:p>
      <w:pPr/>
      <w:r>
        <w:rPr/>
        <w:t xml:space="preserve">6. Сформировать словарь слов. Сколько всего слов в текстах? Сколько различных слов встречается в текстах? </w:t>
      </w:r>
    </w:p>
    <w:p>
      <w:pPr/>
      <w:r>
        <w:rPr/>
        <w:t xml:space="preserve">7. Написать программу – корректор правописания:</w:t>
      </w:r>
    </w:p>
    <w:p>
      <w:pPr>
        <w:numPr>
          <w:ilvl w:val="0"/>
          <w:numId w:val="1"/>
        </w:numPr>
      </w:pPr>
      <w:r>
        <w:rPr/>
        <w:t xml:space="preserve">На входе: слово с ошибкой. На выходе: список всех возможных исправлений.</w:t>
      </w:r>
    </w:p>
    <w:p>
      <w:pPr>
        <w:numPr>
          <w:ilvl w:val="0"/>
          <w:numId w:val="1"/>
        </w:numPr>
      </w:pPr>
      <w:r>
        <w:rPr/>
        <w:t xml:space="preserve">Применить к слову четыре операции (вставка, удаление, замена, перестановка соседних букв);</w:t>
      </w:r>
    </w:p>
    <w:p>
      <w:pPr>
        <w:numPr>
          <w:ilvl w:val="0"/>
          <w:numId w:val="1"/>
        </w:numPr>
      </w:pPr>
      <w:r>
        <w:rPr/>
        <w:t xml:space="preserve">Проверить наличие исправленного слова в словаре. Если слово присутствует, то добавить его в список результата;</w:t>
      </w:r>
    </w:p>
    <w:p>
      <w:pPr>
        <w:numPr>
          <w:ilvl w:val="0"/>
          <w:numId w:val="1"/>
        </w:numPr>
      </w:pPr>
      <w:r>
        <w:rPr/>
        <w:t xml:space="preserve">Выдать результирующий список.</w:t>
      </w:r>
    </w:p>
    <w:p/>
    <w:p>
      <w:pPr/>
      <w:r>
        <w:rPr/>
        <w:t xml:space="preserve">Дополнение:</w:t>
      </w:r>
    </w:p>
    <w:p>
      <w:pPr/>
      <w:r>
        <w:rPr/>
        <w:t xml:space="preserve">1. Рассмотреть возможность наличия двух ошибок в написании слова.</w:t>
      </w:r>
    </w:p>
    <w:p>
      <w:pPr/>
      <w:r>
        <w:rPr/>
        <w:t xml:space="preserve">2. Из результирующего списка выбирать наиболее подходящее слово. Какие критерии можно использовать для выбора наиболее подходящего слова?</w:t>
      </w:r>
    </w:p>
    <w:p>
      <w:pPr/>
    </w:p>
    <w:p>
      <w:pPr>
        <w:pStyle w:val="Heading3"/>
      </w:pPr>
      <w:r>
        <w:rPr/>
        <w:t xml:space="preserve">Лабораторная работа 2</w:t>
      </w:r>
    </w:p>
    <w:p>
      <w:pPr/>
      <w:r>
        <w:rPr>
          <w:b w:val="1"/>
          <w:bCs w:val="1"/>
        </w:rPr>
        <w:t xml:space="preserve">Сегментация</w:t>
      </w:r>
    </w:p>
    <w:p>
      <w:pPr>
        <w:numPr>
          <w:ilvl w:val="0"/>
          <w:numId w:val="2"/>
        </w:numPr>
      </w:pPr>
      <w:r>
        <w:rPr/>
        <w:t xml:space="preserve">Загрузить</w:t>
      </w:r>
      <w:r>
        <w:rPr/>
        <w:t xml:space="preserve"> </w:t>
      </w:r>
      <w:hyperlink r:id="rId7" w:history="1">
        <w:r>
          <w:rPr/>
          <w:t xml:space="preserve">файл</w:t>
        </w:r>
      </w:hyperlink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Провести сегментацию (токенизацию) текста различными инструментами (</w:t>
      </w:r>
      <w:hyperlink r:id="rId8" w:history="1">
        <w:r>
          <w:rPr/>
          <w:t xml:space="preserve">код</w:t>
        </w:r>
      </w:hyperlink>
      <w:r>
        <w:rPr/>
        <w:t xml:space="preserve">).</w:t>
      </w:r>
    </w:p>
    <w:p>
      <w:pPr>
        <w:numPr>
          <w:ilvl w:val="0"/>
          <w:numId w:val="2"/>
        </w:numPr>
      </w:pPr>
      <w:r>
        <w:rPr/>
        <w:t xml:space="preserve">Сравнить результаты токенизации. Представить результаты в виде таблицы.</w:t>
      </w:r>
    </w:p>
    <w:p>
      <w:pPr>
        <w:numPr>
          <w:ilvl w:val="0"/>
          <w:numId w:val="2"/>
        </w:numPr>
      </w:pPr>
      <w:r>
        <w:rPr/>
        <w:t xml:space="preserve">Сделать выводы по каждому инструменту токенизации.</w:t>
      </w:r>
    </w:p>
    <w:p>
      <w:pPr/>
      <w:r>
        <w:rPr>
          <w:b w:val="1"/>
          <w:bCs w:val="1"/>
        </w:rPr>
        <w:t xml:space="preserve">Обработка текста</w:t>
      </w:r>
    </w:p>
    <w:p>
      <w:pPr>
        <w:numPr>
          <w:ilvl w:val="0"/>
          <w:numId w:val="3"/>
        </w:numPr>
      </w:pPr>
      <w:r>
        <w:rPr/>
        <w:t xml:space="preserve">Написать программу для формирования списка названий рассказов из</w:t>
      </w:r>
      <w:r>
        <w:rPr/>
        <w:t xml:space="preserve"> </w:t>
      </w:r>
      <w:hyperlink r:id="rId9" w:history="1">
        <w:r>
          <w:rPr/>
          <w:t xml:space="preserve">файла</w:t>
        </w:r>
      </w:hyperlink>
      <w:r>
        <w:rPr/>
        <w:t xml:space="preserve"> (</w:t>
      </w:r>
      <w:hyperlink r:id="rId10" w:history="1">
        <w:r>
          <w:rPr/>
          <w:t xml:space="preserve">ссылка</w:t>
        </w:r>
      </w:hyperlink>
      <w:r>
        <w:rPr/>
        <w:t xml:space="preserve">).</w:t>
      </w:r>
    </w:p>
    <w:p>
      <w:pPr>
        <w:numPr>
          <w:ilvl w:val="0"/>
          <w:numId w:val="3"/>
        </w:numPr>
      </w:pPr>
      <w:r>
        <w:rPr/>
        <w:t xml:space="preserve">Отсортировать список по алфавиту.</w:t>
      </w:r>
    </w:p>
    <w:p>
      <w:pPr>
        <w:numPr>
          <w:ilvl w:val="0"/>
          <w:numId w:val="3"/>
        </w:numPr>
      </w:pPr>
      <w:r>
        <w:rPr/>
        <w:t xml:space="preserve">Сохранить список в формате csv.</w:t>
      </w:r>
    </w:p>
    <w:p>
      <w:pPr>
        <w:numPr>
          <w:ilvl w:val="0"/>
          <w:numId w:val="3"/>
        </w:numPr>
      </w:pPr>
      <w:r>
        <w:rPr/>
        <w:t xml:space="preserve">Описать алгоритм выделения названий рассказов.</w:t>
      </w:r>
    </w:p>
    <w:p>
      <w:pPr>
        <w:numPr>
          <w:ilvl w:val="0"/>
          <w:numId w:val="3"/>
        </w:numPr>
      </w:pPr>
      <w:r>
        <w:rPr/>
        <w:t xml:space="preserve">Для каждого рассказа сформировать отдельный файл формата txt (utf-8). Файл содержит только текст рассказа. Название файла совпадает с названием рассказа.</w:t>
      </w:r>
    </w:p>
    <w:p>
      <w:pPr/>
    </w:p>
    <w:p>
      <w:pPr>
        <w:pStyle w:val="Heading3"/>
      </w:pPr>
      <w:r>
        <w:rPr/>
        <w:t xml:space="preserve">Лабораторная работа 3</w:t>
      </w:r>
    </w:p>
    <w:p>
      <w:pPr/>
      <w:r>
        <w:rPr>
          <w:b w:val="1"/>
          <w:bCs w:val="1"/>
        </w:rPr>
        <w:t xml:space="preserve">Частотный словарь лемм</w:t>
      </w:r>
    </w:p>
    <w:p>
      <w:pPr>
        <w:numPr>
          <w:ilvl w:val="0"/>
          <w:numId w:val="4"/>
        </w:numPr>
      </w:pPr>
      <w:r>
        <w:rPr/>
        <w:t xml:space="preserve">Построить для рассказов частотный словарь лемм, определенных любым из методов</w:t>
      </w:r>
      <w:r>
        <w:rPr/>
        <w:t xml:space="preserve"> </w:t>
      </w:r>
      <w:hyperlink r:id="rId11" w:history="1">
        <w:r>
          <w:rPr/>
          <w:t xml:space="preserve">лемматизации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Сформировать список из 20 наиболее частотных слов. Описать, что это за слова?</w:t>
      </w:r>
    </w:p>
    <w:p>
      <w:pPr>
        <w:numPr>
          <w:ilvl w:val="0"/>
          <w:numId w:val="4"/>
        </w:numPr>
      </w:pPr>
      <w:r>
        <w:rPr/>
        <w:t xml:space="preserve">Построить диаграмму, описывающую закон</w:t>
      </w:r>
      <w:r>
        <w:rPr/>
        <w:t xml:space="preserve"> </w:t>
      </w:r>
      <w:hyperlink r:id="rId12" w:history="1">
        <w:r>
          <w:rPr/>
          <w:t xml:space="preserve">Зипфа</w:t>
        </w:r>
      </w:hyperlink>
      <w:r>
        <w:rPr/>
        <w:t xml:space="preserve"> </w:t>
      </w:r>
      <w:r>
        <w:rPr/>
        <w:t xml:space="preserve">(зависимость между рангом леммы и ее частотой). </w:t>
      </w:r>
    </w:p>
    <w:p>
      <w:pPr>
        <w:numPr>
          <w:ilvl w:val="0"/>
          <w:numId w:val="4"/>
        </w:numPr>
      </w:pPr>
      <w:r>
        <w:rPr/>
        <w:t xml:space="preserve">Рассчитать постоянную Зипфа.</w:t>
      </w:r>
    </w:p>
    <w:p>
      <w:pPr/>
    </w:p>
    <w:p>
      <w:pPr>
        <w:pStyle w:val="Heading3"/>
      </w:pPr>
      <w:r>
        <w:rPr/>
        <w:t xml:space="preserve">Лабораторная работа 4</w:t>
      </w:r>
    </w:p>
    <w:p>
      <w:pPr/>
      <w:r>
        <w:rPr>
          <w:b w:val="1"/>
          <w:bCs w:val="1"/>
        </w:rPr>
        <w:t xml:space="preserve">Синтаксический разбор предложения</w:t>
      </w:r>
    </w:p>
    <w:p>
      <w:pPr/>
      <w:r>
        <w:rPr/>
        <w:t xml:space="preserve">Обработать рассказ "Дачница":</w:t>
      </w:r>
    </w:p>
    <w:p>
      <w:pPr>
        <w:numPr>
          <w:ilvl w:val="0"/>
          <w:numId w:val="5"/>
        </w:numPr>
      </w:pPr>
      <w:hyperlink r:id="rId13" w:history="1">
        <w:r>
          <w:rPr/>
          <w:t xml:space="preserve">Визуализировать</w:t>
        </w:r>
      </w:hyperlink>
      <w:r>
        <w:rPr/>
        <w:t xml:space="preserve"> </w:t>
      </w:r>
      <w:r>
        <w:rPr/>
        <w:t xml:space="preserve">граф синтаксического разбора для предложений первого абзаца. Сохранить в файле png.</w:t>
      </w:r>
    </w:p>
    <w:p>
      <w:pPr>
        <w:numPr>
          <w:ilvl w:val="0"/>
          <w:numId w:val="5"/>
        </w:numPr>
      </w:pPr>
      <w:r>
        <w:rPr/>
        <w:t xml:space="preserve">Сформировать список: для каждого предложения рассказа указать подлежащее и сказуемое. Оценить точность работы алгоритма.</w:t>
      </w:r>
    </w:p>
    <w:p>
      <w:pPr/>
    </w:p>
    <w:p>
      <w:pPr>
        <w:pStyle w:val="Heading3"/>
      </w:pPr>
      <w:r>
        <w:rPr/>
        <w:t xml:space="preserve">Лабораторная работа 5</w:t>
      </w:r>
    </w:p>
    <w:p>
      <w:pPr/>
      <w:r>
        <w:rPr>
          <w:b w:val="1"/>
          <w:bCs w:val="1"/>
        </w:rPr>
        <w:t xml:space="preserve">Реферирование текста</w:t>
      </w:r>
    </w:p>
    <w:p>
      <w:pPr>
        <w:numPr>
          <w:ilvl w:val="0"/>
          <w:numId w:val="6"/>
        </w:numPr>
      </w:pPr>
      <w:r>
        <w:rPr/>
        <w:t xml:space="preserve">Реализовать </w:t>
      </w:r>
      <w:hyperlink r:id="rId14" w:history="1">
        <w:r>
          <w:rPr/>
          <w:t xml:space="preserve">алгоритм</w:t>
        </w:r>
      </w:hyperlink>
      <w:r>
        <w:rPr/>
        <w:t xml:space="preserve"> </w:t>
      </w:r>
      <w:r>
        <w:rPr/>
        <w:t xml:space="preserve">построения реферата. Получить реферат для следующего </w:t>
      </w:r>
      <w:hyperlink r:id="rId15" w:history="1">
        <w:r>
          <w:rPr/>
          <w:t xml:space="preserve">текста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Написать программу для расчета метрик </w:t>
      </w:r>
      <w:r>
        <w:rPr/>
        <w:t xml:space="preserve">ROUGE-1, ROUGE-2, ROUGE-3. Рассчитать значения метрик </w:t>
      </w:r>
      <w:r>
        <w:rPr/>
        <w:t xml:space="preserve">для образца-</w:t>
      </w:r>
      <w:hyperlink r:id="rId16" w:history="1">
        <w:r>
          <w:rPr/>
          <w:t xml:space="preserve">реферата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Рассчитать значения метрик </w:t>
      </w:r>
      <w:r>
        <w:rPr/>
        <w:t xml:space="preserve">ROUGE-1, ROUGE-2, ROUGE-3 </w:t>
      </w:r>
      <w:r>
        <w:rPr/>
        <w:t xml:space="preserve">для рефератов, построенных с помощью</w:t>
      </w:r>
      <w:r>
        <w:rPr/>
        <w:t xml:space="preserve"> </w:t>
      </w:r>
      <w:hyperlink r:id="rId17" w:history="1">
        <w:r>
          <w:rPr/>
          <w:t xml:space="preserve">Splitbrain</w:t>
        </w:r>
      </w:hyperlink>
      <w:r>
        <w:rPr/>
        <w:t xml:space="preserve">,</w:t>
      </w:r>
      <w:r>
        <w:rPr/>
        <w:t xml:space="preserve"> </w:t>
      </w:r>
      <w:hyperlink r:id="rId18" w:history="1">
        <w:r>
          <w:rPr/>
          <w:t xml:space="preserve">Визуальный мир</w:t>
        </w:r>
      </w:hyperlink>
      <w:r>
        <w:rPr/>
        <w:t xml:space="preserve">, и библиотеки</w:t>
      </w:r>
      <w:r>
        <w:rPr/>
        <w:t xml:space="preserve"> </w:t>
      </w:r>
      <w:hyperlink r:id="rId19" w:history="1">
        <w:r>
          <w:rPr/>
          <w:t xml:space="preserve">summa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С помощью библиотеки summa получить ключевые слова для реферируемого текста.</w:t>
      </w:r>
    </w:p>
    <w:p>
      <w:pPr/>
    </w:p>
    <w:p>
      <w:pPr>
        <w:pStyle w:val="Heading3"/>
      </w:pPr>
      <w:r>
        <w:rPr/>
        <w:t xml:space="preserve">Лабораторная работа 6</w:t>
      </w:r>
    </w:p>
    <w:p>
      <w:pPr/>
      <w:r>
        <w:rPr>
          <w:b w:val="1"/>
          <w:bCs w:val="1"/>
        </w:rPr>
        <w:t xml:space="preserve">Классификация</w:t>
      </w:r>
    </w:p>
    <w:p>
      <w:pPr>
        <w:numPr>
          <w:ilvl w:val="0"/>
          <w:numId w:val="7"/>
        </w:numPr>
      </w:pPr>
      <w:r>
        <w:rPr/>
        <w:t xml:space="preserve">Провести предобработку новостей из</w:t>
      </w:r>
      <w:r>
        <w:rPr/>
        <w:t xml:space="preserve"> </w:t>
      </w:r>
      <w:hyperlink r:id="rId20" w:history="1">
        <w:r>
          <w:rPr/>
          <w:t xml:space="preserve">файла</w:t>
        </w:r>
      </w:hyperlink>
      <w:r>
        <w:rPr/>
        <w:t xml:space="preserve">:</w:t>
      </w:r>
    </w:p>
    <w:p>
      <w:pPr>
        <w:numPr>
          <w:ilvl w:val="1"/>
          <w:numId w:val="7"/>
        </w:numPr>
      </w:pPr>
      <w:r>
        <w:rPr/>
        <w:t xml:space="preserve">Удалить стоп-слова;</w:t>
      </w:r>
    </w:p>
    <w:p>
      <w:pPr>
        <w:numPr>
          <w:ilvl w:val="1"/>
          <w:numId w:val="7"/>
        </w:numPr>
      </w:pPr>
      <w:r>
        <w:rPr/>
        <w:t xml:space="preserve">Провести лемматизацию;</w:t>
      </w:r>
    </w:p>
    <w:p>
      <w:pPr>
        <w:numPr>
          <w:ilvl w:val="1"/>
          <w:numId w:val="7"/>
        </w:numPr>
      </w:pPr>
      <w:r>
        <w:rPr/>
        <w:t xml:space="preserve">Построить числовой вектор для каждой новости.</w:t>
      </w:r>
    </w:p>
    <w:p>
      <w:pPr>
        <w:numPr>
          <w:ilvl w:val="0"/>
          <w:numId w:val="7"/>
        </w:numPr>
      </w:pPr>
      <w:r>
        <w:rPr/>
        <w:t xml:space="preserve">Построить классификаторы новостей и оценить качество их работы:</w:t>
      </w:r>
    </w:p>
    <w:p>
      <w:pPr>
        <w:numPr>
          <w:ilvl w:val="1"/>
          <w:numId w:val="7"/>
        </w:numPr>
      </w:pPr>
      <w:r>
        <w:rPr/>
        <w:t xml:space="preserve">На основе наивного Байесовского подхода;</w:t>
      </w:r>
    </w:p>
    <w:p>
      <w:pPr>
        <w:numPr>
          <w:ilvl w:val="1"/>
          <w:numId w:val="7"/>
        </w:numPr>
      </w:pPr>
      <w:r>
        <w:rPr/>
        <w:t xml:space="preserve">На основе Дерева принятия решений;</w:t>
      </w:r>
    </w:p>
    <w:p>
      <w:pPr>
        <w:numPr>
          <w:ilvl w:val="1"/>
          <w:numId w:val="7"/>
        </w:numPr>
      </w:pPr>
      <w:r>
        <w:rPr/>
        <w:t xml:space="preserve">На основе регрессионного подхода;</w:t>
      </w:r>
    </w:p>
    <w:p>
      <w:pPr>
        <w:numPr>
          <w:ilvl w:val="1"/>
          <w:numId w:val="7"/>
        </w:numPr>
      </w:pPr>
      <w:r>
        <w:rPr/>
        <w:t xml:space="preserve">На основе метода опорных векторов.</w:t>
      </w:r>
    </w:p>
    <w:p>
      <w:pPr>
        <w:numPr>
          <w:ilvl w:val="0"/>
          <w:numId w:val="7"/>
        </w:numPr>
      </w:pPr>
      <w:r>
        <w:rPr/>
        <w:t xml:space="preserve">Собрать 10 новых новостей и провести их классификацию, оценить качество классификатора.</w:t>
      </w:r>
    </w:p>
    <w:p>
      <w:pPr/>
    </w:p>
    <w:p>
      <w:pPr>
        <w:pStyle w:val="Heading3"/>
      </w:pPr>
      <w:r>
        <w:rPr/>
        <w:t xml:space="preserve">Лабораторная работа 7</w:t>
      </w:r>
    </w:p>
    <w:p>
      <w:pPr/>
      <w:r>
        <w:rPr>
          <w:b w:val="1"/>
          <w:bCs w:val="1"/>
        </w:rPr>
        <w:t xml:space="preserve">Извлечение фактов</w:t>
      </w:r>
    </w:p>
    <w:p>
      <w:pPr>
        <w:numPr>
          <w:ilvl w:val="0"/>
          <w:numId w:val="8"/>
        </w:numPr>
      </w:pPr>
      <w:r>
        <w:rPr/>
        <w:t xml:space="preserve">Собрать рецепты из</w:t>
      </w:r>
      <w:r>
        <w:rPr/>
        <w:t xml:space="preserve"> файла.</w:t>
      </w:r>
    </w:p>
    <w:p>
      <w:pPr>
        <w:numPr>
          <w:ilvl w:val="0"/>
          <w:numId w:val="8"/>
        </w:numPr>
      </w:pPr>
      <w:r>
        <w:rPr/>
        <w:t xml:space="preserve">Извлечь ингредиенты: название, количество, единицы измерения.</w:t>
      </w:r>
    </w:p>
    <w:p>
      <w:pPr/>
    </w:p>
    <w:p>
      <w:pPr>
        <w:pStyle w:val="Heading3"/>
      </w:pPr>
      <w:r>
        <w:rPr/>
        <w:t xml:space="preserve">Работа 8</w:t>
      </w:r>
    </w:p>
    <w:p>
      <w:pPr>
        <w:pStyle w:val="Heading3"/>
      </w:pPr>
      <w:r>
        <w:rPr/>
        <w:t xml:space="preserve">Модель языка</w:t>
      </w:r>
    </w:p>
    <w:p>
      <w:pPr/>
      <w:r>
        <w:rPr/>
        <w:t xml:space="preserve">Задача - написать программу которая выполняет следующие действия:</w:t>
      </w:r>
    </w:p>
    <w:p>
      <w:pPr>
        <w:numPr>
          <w:ilvl w:val="0"/>
          <w:numId w:val="9"/>
        </w:numPr>
      </w:pPr>
      <w:r>
        <w:rPr/>
        <w:t xml:space="preserve">Загрузка текстов с ресурса https://github.com/nevmenandr/word2vec-russian-novels/tree/master/books_before</w:t>
      </w:r>
    </w:p>
    <w:p>
      <w:pPr>
        <w:numPr>
          <w:ilvl w:val="0"/>
          <w:numId w:val="9"/>
        </w:numPr>
      </w:pPr>
      <w:r>
        <w:rPr/>
        <w:t xml:space="preserve">Для каждого слова определяется часть речи</w:t>
      </w:r>
    </w:p>
    <w:p>
      <w:pPr>
        <w:numPr>
          <w:ilvl w:val="0"/>
          <w:numId w:val="9"/>
        </w:numPr>
      </w:pPr>
      <w:r>
        <w:rPr/>
        <w:t xml:space="preserve">Строится граф, в котором в качестве вершин выступают части речи, а дуги соответствуют переходам между словами в предложении.</w:t>
      </w:r>
    </w:p>
    <w:p>
      <w:pPr>
        <w:numPr>
          <w:ilvl w:val="0"/>
          <w:numId w:val="9"/>
        </w:numPr>
      </w:pPr>
      <w:r>
        <w:rPr/>
        <w:t xml:space="preserve">Для каждой дуги рассчитать вероятность перехода по дуге.</w:t>
      </w:r>
    </w:p>
    <w:p>
      <w:pPr>
        <w:numPr>
          <w:ilvl w:val="0"/>
          <w:numId w:val="9"/>
        </w:numPr>
      </w:pPr>
      <w:r>
        <w:rPr/>
        <w:t xml:space="preserve">Визуализировать граф с указанием частей речи (на русском языке) и значений вероятностей с точностью 5-ть знаков после запятой.</w:t>
      </w:r>
    </w:p>
    <w:p/>
    <w:p>
      <w:pPr/>
      <w:r>
        <w:rPr/>
        <w:t xml:space="preserve">Тест</w:t>
      </w:r>
    </w:p>
    <w:p>
      <w:pPr/>
      <w:r>
        <w:rPr>
          <w:b w:val="0"/>
          <w:bCs w:val="0"/>
        </w:rPr>
        <w:t xml:space="preserve">Вопросы к экзамену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Задачи автоматической обработки текстов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Действия над текстом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Структура словаря Зализняка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Алгоритм Портера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Структура тезауруса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Структура онтологии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Биграммная языковая модель (Вероятность предложения)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Сглаживание Лапласа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Триграммная скрытая Марковская модель (Вероятность части речи)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Алгоритмы поиска подстроки в строке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Модели представления структуры предложения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Грамматика зависимостей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Грамматика непосредственных составляющих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Теория синтаксических групп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Методы классификации текстов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Методы поиска нечетких дубликатов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Системы Впрос-Ответ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Информационные системы для автоматической обработки текстов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Лингвистические ресурсы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Реферирование текстов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Закон Зипфа и Луна</w:t>
      </w:r>
    </w:p>
    <w:p>
      <w:pPr/>
      <w:r>
        <w:rPr>
          <w:b w:val="0"/>
          <w:bCs w:val="0"/>
        </w:rPr>
        <w:t xml:space="preserve">Понятия, определения, формулы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Задачи автоматической обработки текстов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Морфологический словарь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Корпус текстов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леммы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словоформы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лексемы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лемматизации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омонимии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парадигмы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Лексическая омониминя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Морфологическая омонимия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Лексико-морфологическая омонимия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графематического анализа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синтаксического анализа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семантического анализа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n-граммы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перплексии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грамматики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синсета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полисемии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синонимии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омонимии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антонимии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гипонимии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меронимии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тропонимии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каузации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дактилограммы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шингла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сниппета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Расстояние Левенштейна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Коэффициент Жаккара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Вероятность предложения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Метрики оценки рефератов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Все методические материалы представлены в курсе «Обработка текстовых документов» (https://blackboard.petrsu.ru).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лекциях необходимо дать основные понятия по темам дисциплины. На лабораторных занятиях необходимо подготовить студентов к самостоятельному выполнению лабораторных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2"/>
        </w:numPr>
      </w:pPr>
      <w:r>
        <w:rPr/>
        <w:t xml:space="preserve">Bird, S. Natural Language Processing with Python [Электронный ресурс] // Bird, E. Klein, and E. Loper. URL: http://www.nltk.org/book/. Яз. англ.</w:t>
      </w:r>
    </w:p>
    <w:p>
      <w:pPr>
        <w:numPr>
          <w:ilvl w:val="0"/>
          <w:numId w:val="12"/>
        </w:numPr>
      </w:pPr>
      <w:r>
        <w:rPr/>
        <w:t xml:space="preserve">Jurafsky, D.Speech and Language Processing [Электронный ресурс] // D. Jurafsky and J. H. Martin. URL: https://web.stanford.edu/~jurafsky/slp3/. Яз. англ.</w:t>
      </w:r>
    </w:p>
    <w:p>
      <w:pPr>
        <w:numPr>
          <w:ilvl w:val="0"/>
          <w:numId w:val="12"/>
        </w:numPr>
      </w:pPr>
      <w:r>
        <w:rPr/>
        <w:t xml:space="preserve">Manning, C.Foundations of Statistical Natural Language Processing [Электронный ресурс] // C. Manning and H. Schütze. URL: https://nlp.stanford.edu/fsnlp/. Яз. англ.</w:t>
      </w:r>
    </w:p>
    <w:p>
      <w:pPr>
        <w:numPr>
          <w:ilvl w:val="0"/>
          <w:numId w:val="12"/>
        </w:numPr>
      </w:pPr>
      <w:r>
        <w:rPr/>
        <w:t xml:space="preserve">Manning, C. Introduction to Information Retrieval [Электронный ресурс] // C. D. Manning, P. Raghavan and H. Schütze.  URL: https://nlp.stanford.edu/IR-book/. Яз. англ.</w:t>
      </w:r>
    </w:p>
    <w:p>
      <w:pPr>
        <w:numPr>
          <w:ilvl w:val="0"/>
          <w:numId w:val="12"/>
        </w:numPr>
      </w:pPr>
      <w:r>
        <w:rPr/>
        <w:t xml:space="preserve">Онтологии и тезаурусы: модели, инструменты, приложения : учебное пособие [Электронный ресурс]/ Б.В. Добров, В.В. Иванов, Н.В. Лукашевич, В.Д. Соловьев. - Москва : Интернет-Университет Информационных Технологий, 2009. - 173 с. : ил.,табл., схем. - (Основы информационных технологий). - ISBN 978-5-9963-0007-5. - URL: http://biblioclub.ru/index.php?page=book&amp;id=233056.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3"/>
        </w:numPr>
      </w:pPr>
      <w:r>
        <w:rPr/>
        <w:t xml:space="preserve">Павлов, С.И. Системы искусственного интеллекта : учебное пособие [Электронный ресурс] // С.И. Павлов. - Томск : Томский государственный университет систем управления и радиоэлектроники, 2011. - Ч. 2. - 194 с. - ISBN 978-5-4332-0014-2. - URL: http://biblioclub.ru/index.php?page=book&amp;id=208939.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4"/>
        </w:numPr>
      </w:pPr>
      <w:r>
        <w:rPr/>
        <w:t xml:space="preserve">Офисный пакет для подготовки текстов и презентаций, программное обеспечение для работы с файлами в формате pdf, браузер и другое программное обеспечение для работы в интернете</w:t>
      </w:r>
    </w:p>
    <w:p>
      <w:pPr>
        <w:numPr>
          <w:ilvl w:val="0"/>
          <w:numId w:val="14"/>
        </w:numPr>
      </w:pPr>
      <w:r>
        <w:rPr/>
        <w:t xml:space="preserve">Викисловарь. URL: https://ru.wiktionary.org/</w:t>
      </w:r>
    </w:p>
    <w:p>
      <w:pPr>
        <w:numPr>
          <w:ilvl w:val="0"/>
          <w:numId w:val="14"/>
        </w:numPr>
      </w:pPr>
      <w:r>
        <w:rPr/>
        <w:t xml:space="preserve">Национальный корпус русского языка. URL: http://ruscorpora.ru/index.html</w:t>
      </w:r>
    </w:p>
    <w:p>
      <w:pPr>
        <w:numPr>
          <w:ilvl w:val="0"/>
          <w:numId w:val="14"/>
        </w:numPr>
      </w:pPr>
      <w:r>
        <w:rPr/>
        <w:t xml:space="preserve">Курс «Обработка текстовых документов». URL: </w:t>
      </w:r>
      <w:hyperlink r:id="rId21" w:history="1">
        <w:r>
          <w:rPr/>
          <w:t xml:space="preserve">https://blackboard.petrsu.ru/</w:t>
        </w:r>
      </w:hyperlink>
    </w:p>
    <w:p>
      <w:pPr>
        <w:numPr>
          <w:ilvl w:val="0"/>
          <w:numId w:val="14"/>
        </w:numPr>
      </w:pPr>
      <w:r>
        <w:rPr/>
        <w:t xml:space="preserve">Открытый грамматический словарь русского языка. URL: http://odict.ru/</w:t>
      </w:r>
    </w:p>
    <w:p>
      <w:pPr>
        <w:numPr>
          <w:ilvl w:val="0"/>
          <w:numId w:val="14"/>
        </w:numPr>
      </w:pPr>
      <w:r>
        <w:rPr/>
        <w:t xml:space="preserve">Открытый корпус. URL: http://opencorpora.org/</w:t>
      </w:r>
    </w:p>
    <w:p>
      <w:pPr>
        <w:numPr>
          <w:ilvl w:val="0"/>
          <w:numId w:val="14"/>
        </w:numPr>
      </w:pPr>
      <w:r>
        <w:rPr/>
        <w:t xml:space="preserve">Проект АОТ. URL: http://aot.ru/index.html</w:t>
      </w:r>
    </w:p>
    <w:p>
      <w:pPr>
        <w:numPr>
          <w:ilvl w:val="0"/>
          <w:numId w:val="14"/>
        </w:numPr>
      </w:pPr>
      <w:r>
        <w:rPr/>
        <w:t xml:space="preserve">Технологии Яндекса. URL: https://tech.yandex.ru/</w:t>
      </w:r>
    </w:p>
    <w:p>
      <w:pPr>
        <w:numPr>
          <w:ilvl w:val="0"/>
          <w:numId w:val="14"/>
        </w:numPr>
      </w:pPr>
      <w:r>
        <w:rPr/>
        <w:t xml:space="preserve">Курс «Обработка текстовых документов» (https://blackboard.petrsu.ru)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ABB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64C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A8E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3E0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E10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14C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844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A3B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A86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525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311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FD7B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A81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8E3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7A52E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b2.petrsu.ru/bbcswebdav/pid-91349-dt-content-rid-384746_1/xid-384746_1" TargetMode="External"/><Relationship Id="rId8" Type="http://schemas.openxmlformats.org/officeDocument/2006/relationships/hyperlink" Target="https://bb2.petrsu.ru/bbcswebdav/pid-91349-dt-content-rid-384747_1/xid-384747_1" TargetMode="External"/><Relationship Id="rId9" Type="http://schemas.openxmlformats.org/officeDocument/2006/relationships/hyperlink" Target="https://bb2.petrsu.ru/bbcswebdav/pid-91349-dt-content-rid-384748_1/xid-384748_1" TargetMode="External"/><Relationship Id="rId10" Type="http://schemas.openxmlformats.org/officeDocument/2006/relationships/hyperlink" Target="https://aldebaran.ru/author/chehov_anton/kniga_sobranie_yumoristicheskih_rasskazov_v_odnom_tome/" TargetMode="External"/><Relationship Id="rId11" Type="http://schemas.openxmlformats.org/officeDocument/2006/relationships/hyperlink" Target="https://bb2.petrsu.ru/bbcswebdav/pid-91454-dt-content-rid-384749_1/xid-384749_1" TargetMode="External"/><Relationship Id="rId12" Type="http://schemas.openxmlformats.org/officeDocument/2006/relationships/hyperlink" Target="https://bb2.petrsu.ru/bbcswebdav/pid-91454-dt-content-rid-385122_1/xid-385122_1" TargetMode="External"/><Relationship Id="rId13" Type="http://schemas.openxmlformats.org/officeDocument/2006/relationships/hyperlink" Target="https://bb2.petrsu.ru/bbcswebdav/pid-91514-dt-content-rid-385129_1/xid-385129_1" TargetMode="External"/><Relationship Id="rId14" Type="http://schemas.openxmlformats.org/officeDocument/2006/relationships/hyperlink" Target="https://bb2.petrsu.ru/bbcswebdav/pid-91517-dt-content-rid-385638_1/xid-385638_1" TargetMode="External"/><Relationship Id="rId15" Type="http://schemas.openxmlformats.org/officeDocument/2006/relationships/hyperlink" Target="https://bb2.petrsu.ru/bbcswebdav/pid-91517-dt-content-rid-384910_1/xid-384910_1" TargetMode="External"/><Relationship Id="rId16" Type="http://schemas.openxmlformats.org/officeDocument/2006/relationships/hyperlink" Target="https://bb2.petrsu.ru/bbcswebdav/pid-91517-dt-content-rid-384911_1/xid-384911_1" TargetMode="External"/><Relationship Id="rId17" Type="http://schemas.openxmlformats.org/officeDocument/2006/relationships/hyperlink" Target="https://www.splitbrain.org/services/ots" TargetMode="External"/><Relationship Id="rId18" Type="http://schemas.openxmlformats.org/officeDocument/2006/relationships/hyperlink" Target="https://visualworld.ru/referat.jsp" TargetMode="External"/><Relationship Id="rId19" Type="http://schemas.openxmlformats.org/officeDocument/2006/relationships/hyperlink" Target="https://pypi.org/project/summa/" TargetMode="External"/><Relationship Id="rId20" Type="http://schemas.openxmlformats.org/officeDocument/2006/relationships/hyperlink" Target="https://bb2.petrsu.ru/bbcswebdav/pid-91519-dt-content-rid-387247_1/xid-387247_1" TargetMode="External"/><Relationship Id="rId21" Type="http://schemas.openxmlformats.org/officeDocument/2006/relationships/hyperlink" Target="https://blackboard.petrsu.ru/webapps/log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2026-04-21T11:18:21+03:00</dcterms:created>
  <dcterms:modified xsi:type="dcterms:W3CDTF">2026-04-21T11:18:21+03:00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