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ДЕТАЛИ МАШИН И ОСНОВЫ КОНСТРУИРОВАНИЯ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Грузоподъемные машины (О), Инженерная графика (НО), Детали машин и основы конструирования (О), Сопротивление материалов (О), Производственная практика (О), Производственная практика (О), Подготовка к процедуре защиты и защита ВКР (И), Машинная графика (О), Нормирование точности (О), Конструкция машин и оборудования отрасли (О), Теория и конструкция машин и оборудования отрасли (О), Металлорежущие станки и инструменты (О), Двигатели внутреннего сгорания (О), Системы ЧПУ промышленного оборудования (О), Трансмиссии и системы управления (О), Метрология, стандартизация и сертификация (О), Автоматика и автоматизация производственных процессов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Теоретическая механика (О), Гидравлика (О), Теория принятия оптимальных решений (О), Логистика (О), Инженерная графика (НО), Детали машин и основы конструирования (О), Информатика (Н), Введение в профессиональную деятельность (Н), Производственная практика (О), Подготовка к процедуре защиты и защита ВКР (И), Управление техническими системами (О), Автоматика и автоматизация производственных процессов (О), Математика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ОПК-12 наряду с дисциплинами: Гидравлика (О), Грузоподъемные машины (О), Детали машин и основы конструирования (О), Материаловедение (О), Сопротивление материалов (О), Производственная практика (О), Производственная практика (О), Подготовка к процедуре защиты и защита ВКР (И), Конструкция машин и оборудования отрасли (О), Теория и конструкция машин и оборудования отрасли (О), Основы теории надежности (О), Гидропривод технологических машин (О), Автоматика и автоматизация производственных процессов (О), Технология конструкционных материалов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Детали машин и основы конструирования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Лабораторный практикум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Курсовое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курс &amp;quot;Детали машин и основы конструирования&amp;quot;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механических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Передача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Оси и валы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Соединения: сварные, резьбовые, шпоночные, шлицевые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Кинематические и силовые расчеты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Эскизное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валов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корпусных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Цилиндрические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Реверсивный привод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шарнир Гука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 качения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&amp;quot;Общие сведения о передачах&amp;quot;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&amp;quot;Общие сведения о редукторах&amp;quot;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&amp;quot;Фрикционные передачи и вариаторы&amp;quot;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&amp;quot;Ременные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&amp;quot;Цепные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Геометрия и кинематика прямозубых колес&amp;quot;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Косозубые и шевронные цилиндрические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&amp;quot;Зубчатые передачи. Основы расчета на контактную прочность и изгиб&amp;quot;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&amp;quot;Червячные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&amp;quot;Планетарные и волновые передачи&amp;quot;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&amp;quot;Передачи винт-гайка&amp;quot;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&amp;quot;Валы и оси&amp;quot;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&amp;quot;Подшипники скольжения&amp;quot;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&amp;quot;Подшипники качения&amp;quot;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теме:&amp;quot;Муфты&amp;quot;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теме:&amp;quot;Разъемные соединения деталей. Шпоночные и шлицевые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 теме: &amp;quot;Разъемные соединения деталей. Резьбовые соединения&amp;quot;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Тестиование по теме: &amp;quot;Неразъемные соединения деталей&amp;quot;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кинематического и силового расчета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ременной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цепной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цилиндрической эвольвентной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расчета червячной передачи по индивидуальному варианту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эскизного проекта по индивидуальному заданию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редуктора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вала)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деталировки (чертеж шестерни/червячного колеса)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твердотельной модели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сборочного чертежа приводной 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форме лекций как с использованием презентаций, так и без.</w:t>
      </w:r>
    </w:p>
    <w:p>
      <w:pPr/>
      <w:r>
        <w:rPr/>
        <w:t xml:space="preserve">При необходимости проиллюстрировать тот или иной раздел лекции – студентам предлагается самим найти в Internet необходимые изображения посредством мобильных телефонов.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/>
      <w:r>
        <w:rPr/>
        <w:t xml:space="preserve">Работа в учебной лаборатории базируется на микро-группах (2-3 чел.) с конкретным участием каждого студента в изучении лабораторных образцов.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/>
    <w:p>
      <w:pPr/>
      <w:r>
        <w:rPr/>
        <w:t xml:space="preserve">ТестТест №1 - Общие сведения о передачахТест №2 - Фрикционные передачи и вариаторыТест №3 - Зубчатые передачи. Геометрия и кинематика прямозубых колесТест №4 - Зубчатые передачи. Основы расчета на контактную прочность и изгибТест №5 - Зубчатые передачи. Косозубые и шевронные цилиндрические передачиТест №6 - Червячные передачиТест №7 - Планетарные и волновые передачиТест №8 - Ременные передачиТест №9 - Цепные передачиТест №10 - Передачи винт-гайкаТест №11 - Валы и осиТест №12 - Подшипники скольженияТест №13 - Подшипники каченияТест №14 - Общие сведения о редукторахТест №15 - МуфтыТест №16 - Разъемные соединения деталей. Резьбовые соединенияТест №17 - Разъемные соединения деталей. Шпоночные и шлицевые соединенияТест №18 - Неразъемные соединения деталей.Критерии оценки:Для получения допуска к промежуточной аттестации необходимо, чтобы в каждом из представленных тестов правильных ответов было больше либо равно 50%. Тесты выполняются в дистанционном курсе "Детали машин и основы конструирования".  Получить доступ к дистанционному курсу можно в отделе электронных образовательных ресурсов (admin-portal@petrsu.ru).Пример теста по Теме№1:Вопрос 1К каким отрицательным последствиям приводит чрезмерный нагрев механической передачи?Выберите один ответ:- Уменьшается жесткость деталей- Ухудшаются условия смазки- Увеличивается шум- Увеличиваются нормированные зазорыВопрос 2Общее передаточное отношение последовательно работающих передач равноВыберите один ответ:- Передаточному отношению одной из передач- Сумме передаточных отношений- Произведению передаточных отношенийВопрос 3Какие передачи относятся к передачам с непосредственным контактом тел вращения?Выберите один ответ:- Зубчатые- Цепные- РеменныеВопрос 4На каком колесе передачи крутящий момент больше?Выберите один ответ:- Меньшем- На обоих одинаковый- Большем- По-разному, в зависимости от конструкцииВопрос 5У какого типа передач оси валов перекрещиваются?Выберите один ответ:- Цилиндрических- Червячных- Конических- ПланетарныхВопрос 6При использовании редуктора передаваемая мощностьВыберите один ответ:- Не изменяется- Увеличивается- УменьшаетсяВопрос 7Что изображено на рисунке ? Выберите один ответ:- Муфта обгонная- Подшипник скольжения- Опора подшипника качения- Муфта предохранительнаяВопрос 8Расчет, при котором при известных характеристиках материала, геометрии конструкции, виде, величине и распределении силовых факторов определяют действующие в опасных сечениях напряжения, – это:- Выберите один ответ:- Расчет допустимой нагрузки- Проверочный расчет- Проектный расчетВопрос 9Расчет, при котором в случае известных механических характеристик материала, геометрии конструкции, виде и распределении действующих нагрузок требуется определить их максимально допускаемую величину, – это:Выберите один ответ:- Расчет допускаемых напряжений- Расчет допустимой нагрузки- Проектный расчет- Проверочный расчетВопрос 10Какие детали, относятся к группе «детали соединения»?Выберите один ответ:- Шлицевые валы- Подшипники- Шпонки- Заклепки...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Комплект вариантов заданий генерируется программой для каждой учебной группы (100 вариантов).</w:t>
      </w:r>
    </w:p>
    <w:p>
      <w:pPr/>
      <w:r>
        <w:rPr/>
        <w:t xml:space="preserve">Индивидуальный вариант - 2 последние цифры номера студенческого билета/зачетной книжки.</w:t>
      </w:r>
    </w:p>
    <w:p>
      <w:pPr/>
      <w:r>
        <w:rPr/>
        <w:t xml:space="preserve">пример вариантов задания:</w:t>
      </w:r>
    </w:p>
    <w:tbl>
      <w:tblGrid>
        <w:gridCol w:w="375" w:type="dxa"/>
        <w:gridCol w:w="1545" w:type="dxa"/>
        <w:gridCol w:w="525" w:type="dxa"/>
        <w:gridCol w:w="690" w:type="dxa"/>
        <w:gridCol w:w="960" w:type="dxa"/>
        <w:gridCol w:w="1125" w:type="dxa"/>
        <w:gridCol w:w="630" w:type="dxa"/>
        <w:gridCol w:w="915" w:type="dxa"/>
        <w:gridCol w:w="495" w:type="dxa"/>
        <w:gridCol w:w="540" w:type="dxa"/>
      </w:tblGrid>
      <w:tblPr>
        <w:tblW w:w="7800" w:type="dxa"/>
        <w:tblLayout w:type="autofit"/>
      </w:tblPr>
      <w:tr>
        <w:trPr/>
        <w:tc>
          <w:tcPr>
            <w:tcW w:w="375" w:type="dxa"/>
            <w:noWrap/>
          </w:tcPr>
          <w:p>
            <w:pPr/>
            <w:r>
              <w:rPr/>
              <w:t xml:space="preserve">Посл. цифры</w:t>
            </w:r>
          </w:p>
        </w:tc>
        <w:tc>
          <w:tcPr>
            <w:tcW w:w="1545" w:type="dxa"/>
            <w:noWrap/>
          </w:tcPr>
          <w:p>
            <w:pPr/>
            <w:r>
              <w:rPr/>
              <w:t xml:space="preserve">Тип редуктора</w:t>
            </w:r>
          </w:p>
        </w:tc>
        <w:tc>
          <w:tcPr>
            <w:tcW w:w="525" w:type="dxa"/>
            <w:noWrap/>
          </w:tcPr>
          <w:p>
            <w:pPr/>
            <w:r>
              <w:rPr/>
              <w:t xml:space="preserve">Тип ГС</w:t>
            </w:r>
          </w:p>
        </w:tc>
        <w:tc>
          <w:tcPr>
            <w:tcW w:w="690" w:type="dxa"/>
            <w:noWrap/>
          </w:tcPr>
          <w:p>
            <w:pPr/>
            <w:r>
              <w:rPr/>
              <w:t xml:space="preserve">Pприв, кВт</w:t>
            </w:r>
          </w:p>
        </w:tc>
        <w:tc>
          <w:tcPr>
            <w:tcW w:w="960" w:type="dxa"/>
            <w:noWrap/>
          </w:tcPr>
          <w:p>
            <w:pPr/>
            <w:r>
              <w:rPr/>
              <w:t xml:space="preserve">n прив, об/мин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Тип передачи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Компоновка цилиндрической передачи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Твердость колеса (червяка)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Режим нагружения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Коэффициент перегрузки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00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8.57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297.48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239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01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3.75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379.63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241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2.5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Цилиндричесикй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2.9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238.18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косозубая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302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10.53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545.49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HRC  49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04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9.58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308.9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287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Цилиндрический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9.05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377.46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прямозубая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HB  273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2.8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06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рем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4.98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14.54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&gt;45 HRC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I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2.4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07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4.2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73.12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V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2.7</w:t>
            </w:r>
          </w:p>
        </w:tc>
      </w:tr>
      <w:tr>
        <w:trPr/>
        <w:tc>
          <w:tcPr>
            <w:tcW w:w="7800" w:type="dxa"/>
            <w:noWrap/>
          </w:tcPr>
          <w:p>
            <w:pPr/>
            <w:r>
              <w:rPr/>
              <w:t xml:space="preserve">08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Червячный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цеп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4.03</w:t>
            </w:r>
          </w:p>
        </w:tc>
        <w:tc>
          <w:tcPr>
            <w:tcW w:w="7800" w:type="dxa"/>
            <w:noWrap/>
          </w:tcPr>
          <w:p>
            <w:pPr/>
            <w:r>
              <w:rPr/>
              <w:t xml:space="preserve">48.64</w:t>
            </w:r>
          </w:p>
        </w:tc>
        <w:tc>
          <w:tcPr>
            <w:tcW w:w="11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15" w:type="dxa"/>
            <w:noWrap/>
          </w:tcPr>
          <w:p>
            <w:pPr/>
            <w:r>
              <w:rPr/>
              <w:t xml:space="preserve">&lt;350 HB</w:t>
            </w:r>
          </w:p>
        </w:tc>
        <w:tc>
          <w:tcPr>
            <w:tcW w:w="495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540" w:type="dxa"/>
            <w:noWrap/>
          </w:tcPr>
          <w:p>
            <w:pPr/>
            <w:r>
              <w:rPr/>
              <w:t xml:space="preserve">2.2</w:t>
            </w:r>
          </w:p>
        </w:tc>
      </w:tr>
    </w:tbl>
    <w:p>
      <w:pPr/>
    </w:p>
    <w:p/>
    <w:p>
      <w:pPr/>
      <w:r>
        <w:rPr/>
        <w:t xml:space="preserve">Экзамен</w:t>
      </w:r>
    </w:p>
    <w:p>
      <w:pPr/>
      <w:r>
        <w:rPr/>
        <w:t xml:space="preserve">Тест промежуточной аттестации выполняется по 18 темам. Из базы данных (880 вопросов) случайным образом выбирается 18 вопросов. Время выполнения теста - 20 мин.</w:t>
      </w:r>
    </w:p>
    <w:p>
      <w:pPr/>
      <w:r>
        <w:rPr/>
        <w:t xml:space="preserve">Критерии оценивания:</w:t>
      </w:r>
    </w:p>
    <w:p>
      <w:pPr/>
      <w:r>
        <w:rPr/>
        <w:t xml:space="preserve">- "Отлично" - 18 правильных ответов;</w:t>
      </w:r>
    </w:p>
    <w:p>
      <w:pPr/>
      <w:r>
        <w:rPr/>
        <w:t xml:space="preserve">- "Хорошо" – 17,5-16 правильных ответов;</w:t>
      </w:r>
    </w:p>
    <w:p>
      <w:pPr/>
      <w:r>
        <w:rPr/>
        <w:t xml:space="preserve">- "Удовлетворительно" 16,5-15 правильных ответов;</w:t>
      </w:r>
    </w:p>
    <w:p>
      <w:pPr/>
      <w:r>
        <w:rPr/>
        <w:t xml:space="preserve">- "Не удовлетворительно" – менее 15 правильных ответов.</w:t>
      </w:r>
    </w:p>
    <w:p>
      <w:pPr/>
      <w:r>
        <w:rPr/>
        <w:t xml:space="preserve"> Экзамен выполняется в дистанционном курсе "Детали машин и основы конструирования".  Получить доступ к дистанционному курсу можно в отделе электронных образовательных ресурсов (</w:t>
      </w:r>
      <w:hyperlink r:id="rId7" w:history="1">
        <w:r>
          <w:rPr/>
          <w:t xml:space="preserve">admin-portal@petrsu.ru</w:t>
        </w:r>
      </w:hyperlink>
      <w:r>
        <w:rPr/>
        <w:t xml:space="preserve">).</w:t>
      </w:r>
    </w:p>
    <w:p>
      <w:pPr>
        <w:pStyle w:val="Heading3"/>
      </w:pPr>
      <w:r>
        <w:rPr/>
        <w:t xml:space="preserve">Пример экзаменационного теста: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</w:t>
      </w:r>
    </w:p>
    <w:p>
      <w:pPr/>
      <w:r>
        <w:rPr/>
        <w:t xml:space="preserve">С какими напряжениями при работе передачи связана поломка зуба?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 контактными напряжениями</w:t>
      </w:r>
    </w:p>
    <w:p>
      <w:pPr/>
      <w:r>
        <w:rPr/>
        <w:t xml:space="preserve"> С напряжениями изгиба</w:t>
      </w:r>
    </w:p>
    <w:p>
      <w:pPr/>
      <w:r>
        <w:rPr/>
        <w:t xml:space="preserve"> С напряжениями сдвига</w:t>
      </w:r>
    </w:p>
    <w:p>
      <w:pPr/>
      <w:r>
        <w:rPr/>
        <w:t xml:space="preserve"> С напряжениями сжатия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2</w:t>
      </w:r>
    </w:p>
    <w:p>
      <w:pPr/>
      <w:r>
        <w:rPr/>
        <w:t xml:space="preserve">Чему равна разность чисел зубьев волновой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Передаточному отношению</w:t>
      </w:r>
    </w:p>
    <w:p>
      <w:pPr/>
      <w:r>
        <w:rPr/>
        <w:t xml:space="preserve"> Равна числу волн</w:t>
      </w:r>
    </w:p>
    <w:p>
      <w:pPr/>
      <w:r>
        <w:rPr/>
        <w:t xml:space="preserve"> Больше числа волн</w:t>
      </w:r>
    </w:p>
    <w:p>
      <w:pPr/>
      <w:r>
        <w:rPr/>
        <w:t xml:space="preserve"> Меньше числа волн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3</w:t>
      </w:r>
    </w:p>
    <w:p>
      <w:pPr/>
      <w:r>
        <w:rPr/>
        <w:t xml:space="preserve">Какой момент инерции не используется при расчете прогиба вала (укажите все правильные варианты ответа)?</w:t>
      </w:r>
    </w:p>
    <w:p>
      <w:pPr/>
      <w:r>
        <w:rPr/>
        <w:t xml:space="preserve">Выберите один или несколько ответов:</w:t>
      </w:r>
    </w:p>
    <w:p>
      <w:pPr/>
      <w:r>
        <w:fldChar w:fldCharType="begin">
          <w:ffData>
            <w:enabled w:val="1"/>
            <w:name w:val="checkboxb5c2c8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Статический</w:t>
      </w:r>
    </w:p>
    <w:p>
      <w:pPr/>
      <w:r>
        <w:fldChar w:fldCharType="begin">
          <w:ffData>
            <w:enabled w:val="1"/>
            <w:name w:val="checkboxe3c5b5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Крутящий</w:t>
      </w:r>
    </w:p>
    <w:p>
      <w:pPr/>
      <w:r>
        <w:fldChar w:fldCharType="begin">
          <w:ffData>
            <w:enabled w:val="1"/>
            <w:name w:val="checkbox6472ef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Полярный</w:t>
      </w:r>
    </w:p>
    <w:p>
      <w:pPr/>
      <w:r>
        <w:fldChar w:fldCharType="begin">
          <w:ffData>
            <w:enabled w:val="1"/>
            <w:name w:val="checkbox30c295"/>
            <w:calcOnExit w:val="0"/>
            <w:checkBox>
              <w:sizeAuto w:val=""/>
              <w:default w:val="0"/>
              <w:checked w:val="0"/>
            </w:checkBox>
          </w:ffData>
        </w:fldChar>
      </w:r>
      <w:r>
        <w:rPr/>
        <w:instrText xml:space="preserve">FORMCHECKBOX</w:instrText>
      </w:r>
      <w:r>
        <w:rPr/>
        <w:fldChar w:fldCharType="separate"/>
      </w:r>
      <w:r>
        <w:rPr/>
        <w:t xml:space="preserve"/>
      </w:r>
      <w:r>
        <w:rPr/>
        <w:fldChar w:fldCharType="end"/>
      </w:r>
    </w:p>
    <w:p>
      <w:pPr/>
      <w:r>
        <w:rPr/>
        <w:t xml:space="preserve"> Осевой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4</w:t>
      </w:r>
    </w:p>
    <w:p>
      <w:pPr/>
      <w:r>
        <w:rPr/>
        <w:t xml:space="preserve">Какими крышками закрывают подшипники в редукторах?</w:t>
      </w:r>
    </w:p>
    <w:p>
      <w:pPr/>
      <w:r>
        <w:rPr/>
        <w:t xml:space="preserve">Выберите один ответ:</w:t>
      </w:r>
    </w:p>
    <w:p>
      <w:pPr/>
      <w:r>
        <w:rPr/>
        <w:t xml:space="preserve"> Глухими</w:t>
      </w:r>
    </w:p>
    <w:p>
      <w:pPr/>
      <w:r>
        <w:rPr/>
        <w:t xml:space="preserve"> Закладными</w:t>
      </w:r>
    </w:p>
    <w:p>
      <w:pPr/>
      <w:r>
        <w:rPr/>
        <w:t xml:space="preserve"> Сквозными</w:t>
      </w:r>
    </w:p>
    <w:p>
      <w:pPr/>
      <w:r>
        <w:rPr/>
        <w:t xml:space="preserve"> Все варианты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5</w:t>
      </w:r>
    </w:p>
    <w:p>
      <w:pPr/>
      <w:r>
        <w:rPr/>
        <w:t xml:space="preserve">По ка­кому критерию выполняет­ся расчет параметра </w:t>
      </w:r>
    </w:p>
    <w:p>
      <w:pPr/>
      <w:r>
        <w:rPr>
          <w:i w:val="1"/>
          <w:iCs w:val="1"/>
        </w:rPr>
        <w:t xml:space="preserve">D</w:t>
      </w:r>
    </w:p>
    <w:p>
      <w:pPr/>
      <w:r>
        <w:rPr>
          <w:vertAlign w:val="subscript"/>
        </w:rPr>
        <w:t xml:space="preserve">2</w:t>
      </w:r>
    </w:p>
    <w:p>
      <w:pPr/>
      <w:r>
        <w:rPr/>
        <w:t xml:space="preserve"> детали, приведенной на ри­сунке:</w:t>
      </w:r>
    </w:p>
    <w:p>
      <w:pPr/>
      <w:r>
        <w:rPr/>
        <w:t xml:space="preserve">Выберите один ответ:</w:t>
      </w:r>
    </w:p>
    <w:p>
      <w:pPr/>
      <w:r>
        <w:rPr/>
        <w:t xml:space="preserve"> срез</w:t>
      </w:r>
    </w:p>
    <w:p>
      <w:pPr/>
      <w:r>
        <w:rPr/>
        <w:t xml:space="preserve"> на изгиб</w:t>
      </w:r>
    </w:p>
    <w:p>
      <w:pPr/>
      <w:r>
        <w:rPr/>
        <w:t xml:space="preserve"> кручение</w:t>
      </w:r>
    </w:p>
    <w:p>
      <w:pPr/>
      <w:r>
        <w:rPr/>
        <w:t xml:space="preserve"> растяжение с учетом кручения</w:t>
      </w:r>
    </w:p>
    <w:p>
      <w:pPr/>
      <w:r>
        <w:rPr/>
        <w:t xml:space="preserve"> смятие с учетом среза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6</w:t>
      </w:r>
    </w:p>
    <w:p>
      <w:pPr/>
      <w:r>
        <w:rPr/>
        <w:t xml:space="preserve">На какое напряжение проверяют заклепки при сдвиге соединяемых листов?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Срез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7</w:t>
      </w:r>
    </w:p>
    <w:p>
      <w:pPr/>
      <w:r>
        <w:rPr/>
        <w:t xml:space="preserve">При каком виде трения подшипник скольжения больше нагревается?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Жидкостном</w:t>
      </w:r>
    </w:p>
    <w:p>
      <w:pPr/>
      <w:r>
        <w:rPr/>
        <w:t xml:space="preserve"> Граничном</w:t>
      </w:r>
    </w:p>
    <w:p>
      <w:pPr/>
      <w:r>
        <w:rPr/>
        <w:t xml:space="preserve"> Полусухом</w:t>
      </w:r>
    </w:p>
    <w:p>
      <w:pPr/>
      <w:r>
        <w:rPr/>
        <w:t xml:space="preserve"> Полужидкостном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8</w:t>
      </w:r>
    </w:p>
    <w:p>
      <w:pPr/>
      <w:r>
        <w:rPr/>
        <w:t xml:space="preserve">Текст вопроса</w:t>
      </w:r>
    </w:p>
    <w:p>
      <w:pPr/>
      <w:r>
        <w:rPr/>
        <w:t xml:space="preserve">Какой поверхностью клиновой ремень соприкасается со шкивом?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Внутренней</w:t>
      </w:r>
    </w:p>
    <w:p>
      <w:pPr/>
      <w:r>
        <w:rPr/>
        <w:t xml:space="preserve"> Внешней</w:t>
      </w:r>
    </w:p>
    <w:p>
      <w:pPr/>
      <w:r>
        <w:rPr/>
        <w:t xml:space="preserve"> Все варианты</w:t>
      </w:r>
    </w:p>
    <w:p>
      <w:pPr/>
      <w:r>
        <w:rPr/>
        <w:t xml:space="preserve"> Боковой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9</w:t>
      </w:r>
    </w:p>
    <w:p>
      <w:pPr/>
      <w:r>
        <w:rPr/>
        <w:t xml:space="preserve">Смазывание подшипников качения необходимо для:</w:t>
      </w:r>
    </w:p>
    <w:p>
      <w:pPr/>
      <w:r>
        <w:rPr/>
        <w:t xml:space="preserve">Выберите один ответ:</w:t>
      </w:r>
    </w:p>
    <w:p>
      <w:pPr/>
      <w:r>
        <w:rPr/>
        <w:t xml:space="preserve"> Предотвращения коррозии</w:t>
      </w:r>
    </w:p>
    <w:p>
      <w:pPr/>
      <w:r>
        <w:rPr/>
        <w:t xml:space="preserve"> Увеличения жесткости опоры</w:t>
      </w:r>
    </w:p>
    <w:p>
      <w:pPr/>
      <w:r>
        <w:rPr/>
        <w:t xml:space="preserve"> Уменьшения трения в подшипнике</w:t>
      </w:r>
    </w:p>
    <w:p>
      <w:pPr/>
      <w:r>
        <w:rPr/>
        <w:t xml:space="preserve"> Увеличения теплоотвода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10</w:t>
      </w:r>
    </w:p>
    <w:p>
      <w:pPr/>
      <w:r>
        <w:rPr/>
        <w:t xml:space="preserve">К какому классу относятся обгонные муфты?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Управляемые</w:t>
      </w:r>
    </w:p>
    <w:p>
      <w:pPr/>
      <w:r>
        <w:rPr/>
        <w:t xml:space="preserve"> Нерасцепляемые</w:t>
      </w:r>
    </w:p>
    <w:p>
      <w:pPr/>
      <w:r>
        <w:rPr/>
        <w:t xml:space="preserve"> Самодействующие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11</w:t>
      </w:r>
    </w:p>
    <w:p>
      <w:pPr/>
      <w:r>
        <w:rPr/>
        <w:t xml:space="preserve">Текст вопроса</w:t>
      </w:r>
    </w:p>
    <w:p>
      <w:pPr/>
      <w:r>
        <w:rPr/>
        <w:t xml:space="preserve">Какие составляющие силы зацепления червячного колеса находятся в одной плоскости с осью червяка?</w:t>
      </w:r>
    </w:p>
    <w:p>
      <w:pPr/>
      <w:r>
        <w:rPr/>
        <w:t xml:space="preserve">Выберите один ответ:</w:t>
      </w:r>
    </w:p>
    <w:p>
      <w:pPr/>
      <w:r>
        <w:rPr/>
        <w:t xml:space="preserve"> Все варианты</w:t>
      </w:r>
    </w:p>
    <w:p>
      <w:pPr/>
      <w:r>
        <w:rPr/>
        <w:t xml:space="preserve"> Осевая, окружная</w:t>
      </w:r>
    </w:p>
    <w:p>
      <w:pPr/>
      <w:r>
        <w:rPr/>
        <w:t xml:space="preserve"> Осевая, радиальная</w:t>
      </w:r>
    </w:p>
    <w:p>
      <w:pPr/>
      <w:r>
        <w:rPr/>
        <w:t xml:space="preserve"> Окружная, радиальная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12</w:t>
      </w:r>
    </w:p>
    <w:p>
      <w:pPr/>
      <w:r>
        <w:rPr/>
        <w:t xml:space="preserve">Указать основное преимущество косозубых передач по сравнению с прямозубыми:</w:t>
      </w:r>
    </w:p>
    <w:p>
      <w:pPr/>
      <w:r>
        <w:rPr/>
        <w:t xml:space="preserve">Выберите один ответ:</w:t>
      </w:r>
    </w:p>
    <w:p>
      <w:pPr/>
      <w:r>
        <w:rPr/>
        <w:t xml:space="preserve"> меньшее усилие на опорах</w:t>
      </w:r>
    </w:p>
    <w:p>
      <w:pPr/>
      <w:r>
        <w:rPr/>
        <w:t xml:space="preserve"> простота зубонарезания</w:t>
      </w:r>
    </w:p>
    <w:p>
      <w:pPr/>
      <w:r>
        <w:rPr/>
        <w:t xml:space="preserve"> отсутствие периода однопарного зацепления</w:t>
      </w:r>
    </w:p>
    <w:p>
      <w:pPr/>
      <w:r>
        <w:rPr/>
        <w:t xml:space="preserve"> низкая стоимость и доступность материалов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13</w:t>
      </w:r>
    </w:p>
    <w:p>
      <w:pPr/>
      <w:r>
        <w:rPr/>
        <w:t xml:space="preserve">Каков недостаток фрикционной передачи?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Непостоянство передаточного отношения</w:t>
      </w:r>
    </w:p>
    <w:p>
      <w:pPr/>
      <w:r>
        <w:rPr/>
        <w:t xml:space="preserve"> Шум при работе</w:t>
      </w:r>
    </w:p>
    <w:p>
      <w:pPr/>
      <w:r>
        <w:rPr/>
        <w:t xml:space="preserve"> Чувствительность к перегрузкам</w:t>
      </w:r>
    </w:p>
    <w:p>
      <w:pPr/>
      <w:r>
        <w:rPr/>
        <w:t xml:space="preserve"> Неравномерность вращения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14</w:t>
      </w:r>
    </w:p>
    <w:p>
      <w:pPr/>
      <w:r>
        <w:rPr/>
        <w:t xml:space="preserve">По какому диаметру нормируют резьбу?</w:t>
      </w:r>
    </w:p>
    <w:p>
      <w:pPr/>
      <w:r>
        <w:rPr/>
        <w:t xml:space="preserve">Выберите один ответ:</w:t>
      </w:r>
    </w:p>
    <w:p>
      <w:pPr/>
      <w:r>
        <w:rPr/>
        <w:t xml:space="preserve"> Делительному</w:t>
      </w:r>
    </w:p>
    <w:p>
      <w:pPr/>
      <w:r>
        <w:rPr/>
        <w:t xml:space="preserve"> Наружному</w:t>
      </w:r>
    </w:p>
    <w:p>
      <w:pPr/>
      <w:r>
        <w:rPr/>
        <w:t xml:space="preserve"> Внутреннему</w:t>
      </w:r>
    </w:p>
    <w:p>
      <w:pPr/>
      <w:r>
        <w:rPr/>
        <w:t xml:space="preserve"> Среднему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15</w:t>
      </w:r>
    </w:p>
    <w:p>
      <w:pPr/>
      <w:r>
        <w:rPr/>
        <w:t xml:space="preserve">Какое преимущество цепной передачи по сравнению с ременной?</w:t>
      </w:r>
    </w:p>
    <w:p>
      <w:pPr/>
      <w:r>
        <w:rPr/>
        <w:t xml:space="preserve">Выберите один ответ:</w:t>
      </w:r>
    </w:p>
    <w:p>
      <w:pPr/>
      <w:r>
        <w:rPr/>
        <w:t xml:space="preserve"> Удлинение цепи вследствие износа</w:t>
      </w:r>
    </w:p>
    <w:p>
      <w:pPr/>
      <w:r>
        <w:rPr/>
        <w:t xml:space="preserve"> Бесшумность</w:t>
      </w:r>
    </w:p>
    <w:p>
      <w:pPr/>
      <w:r>
        <w:rPr/>
        <w:t xml:space="preserve"> Повышенная частота вращения</w:t>
      </w:r>
    </w:p>
    <w:p>
      <w:pPr/>
      <w:r>
        <w:rPr/>
        <w:t xml:space="preserve"> Отсутствие проскальзывания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16</w:t>
      </w:r>
    </w:p>
    <w:p>
      <w:pPr/>
      <w:r>
        <w:rPr/>
        <w:t xml:space="preserve">По какой величине выбираются поперечные размеры шпонки?</w:t>
      </w:r>
    </w:p>
    <w:p>
      <w:pPr/>
      <w:r>
        <w:rPr/>
        <w:t xml:space="preserve">Выберите один ответ:</w:t>
      </w:r>
    </w:p>
    <w:p>
      <w:pPr/>
      <w:r>
        <w:rPr/>
        <w:t xml:space="preserve"> Передаваемая мощность</w:t>
      </w:r>
    </w:p>
    <w:p>
      <w:pPr/>
      <w:r>
        <w:rPr/>
        <w:t xml:space="preserve"> Передаваемый момент</w:t>
      </w:r>
    </w:p>
    <w:p>
      <w:pPr/>
      <w:r>
        <w:rPr/>
        <w:t xml:space="preserve"> Диаметр вала</w:t>
      </w:r>
    </w:p>
    <w:p>
      <w:pPr/>
      <w:r>
        <w:rPr/>
        <w:t xml:space="preserve"> Длина ступицы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17</w:t>
      </w:r>
    </w:p>
    <w:p>
      <w:pPr/>
      <w:r>
        <w:rPr/>
        <w:t xml:space="preserve">На какой вид нагрузки работают тарельчатые пружины?</w:t>
      </w:r>
    </w:p>
    <w:p>
      <w:pPr/>
      <w:r>
        <w:rPr/>
        <w:t xml:space="preserve">Выберите один ответ:</w:t>
      </w:r>
    </w:p>
    <w:p>
      <w:pPr/>
      <w:r>
        <w:rPr/>
        <w:t xml:space="preserve"> Сжатие</w:t>
      </w:r>
    </w:p>
    <w:p>
      <w:pPr/>
      <w:r>
        <w:rPr/>
        <w:t xml:space="preserve"> Кручение</w:t>
      </w:r>
    </w:p>
    <w:p>
      <w:pPr/>
      <w:r>
        <w:rPr/>
        <w:t xml:space="preserve"> Изгиб</w:t>
      </w:r>
    </w:p>
    <w:p>
      <w:pPr/>
      <w:r>
        <w:rPr/>
        <w:t xml:space="preserve"> Растяжение</w:t>
      </w:r>
    </w:p>
    <w:p>
      <w:pPr>
        <w:pStyle w:val="Heading3"/>
      </w:pPr>
      <w:r>
        <w:rPr/>
        <w:t xml:space="preserve">Вопрос</w:t>
      </w:r>
      <w:r>
        <w:rPr/>
        <w:t xml:space="preserve"> </w:t>
      </w:r>
      <w:r>
        <w:rPr/>
        <w:t xml:space="preserve">18</w:t>
      </w:r>
    </w:p>
    <w:p>
      <w:pPr/>
      <w:r>
        <w:rPr/>
        <w:t xml:space="preserve">Какое минимальное число зубьев колес при угле зацепления 20° и без коррегирования?</w:t>
      </w:r>
    </w:p>
    <w:p>
      <w:pPr/>
      <w:r>
        <w:rPr/>
        <w:t xml:space="preserve">Выберите один ответ:</w:t>
      </w:r>
    </w:p>
    <w:p>
      <w:pPr/>
      <w:r>
        <w:rPr/>
        <w:t xml:space="preserve"> 30</w:t>
      </w:r>
    </w:p>
    <w:p>
      <w:pPr/>
      <w:r>
        <w:rPr/>
        <w:t xml:space="preserve"> 27</w:t>
      </w:r>
    </w:p>
    <w:p>
      <w:pPr/>
      <w:r>
        <w:rPr/>
        <w:t xml:space="preserve"> 17</w:t>
      </w:r>
    </w:p>
    <w:p>
      <w:pPr/>
      <w:r>
        <w:rPr/>
        <w:t xml:space="preserve"> 14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дисциплины используется одноименный дистанционный курс (ДК),</w:t>
      </w:r>
      <w:br/>
      <w:r>
        <w:rPr/>
        <w:t xml:space="preserve">размещенный на сервере moodle.ru ПетрГУ (http://moodle.ru). Курс содержит всю необходимую информацию, в том числе электронный учебник, задания к лабораторным и контрольным работам. Промежуточное тестирование, а также зачет могут проводиться средствами moodle (тесты).</w:t>
      </w:r>
    </w:p>
    <w:p>
      <w:pPr/>
      <w:r>
        <w:rPr/>
        <w:t xml:space="preserve">Каждый студент должен быть зарегистрирован на сервере moodle и получает персонифицированный доступ к материалам курса под своим индивидуальным</w:t>
      </w:r>
      <w:br/>
      <w:r>
        <w:rPr/>
        <w:t xml:space="preserve">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 и отчетов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лабораторного практикума.</w:t>
      </w:r>
    </w:p>
    <w:p>
      <w:pPr/>
      <w:r>
        <w:rPr/>
        <w:t xml:space="preserve">Текущий контроль:</w:t>
      </w:r>
    </w:p>
    <w:p>
      <w:pPr/>
      <w:r>
        <w:rPr/>
        <w:t xml:space="preserve">Тестирование по темам лекций:</w:t>
      </w:r>
    </w:p>
    <w:p>
      <w:pPr/>
      <w:r>
        <w:rPr/>
        <w:t xml:space="preserve">Тест №1 - Общие сведения о передачах</w:t>
      </w:r>
      <w:br/>
      <w:r>
        <w:rPr/>
        <w:t xml:space="preserve">Тест №2 - Фрикционные передачи и вариаторы</w:t>
      </w:r>
      <w:br/>
      <w:r>
        <w:rPr/>
        <w:t xml:space="preserve">Тест №3 - Зубчатые передачи. Геометрия и кинематика прямозубых колес</w:t>
      </w:r>
      <w:br/>
      <w:r>
        <w:rPr/>
        <w:t xml:space="preserve">Тест №4 - Зубчатые передачи. Основы расчета на контактную прочность и изгиб</w:t>
      </w:r>
      <w:br/>
      <w:r>
        <w:rPr/>
        <w:t xml:space="preserve">Тест №5 - Зубчатые передачи. Косозубые и шевронные цилиндрические передачи</w:t>
      </w:r>
      <w:br/>
      <w:r>
        <w:rPr/>
        <w:t xml:space="preserve">Тест №6 - Червячные передачи</w:t>
      </w:r>
      <w:br/>
      <w:r>
        <w:rPr/>
        <w:t xml:space="preserve">Тест №7 - Планетарные и волновые передачи</w:t>
      </w:r>
      <w:br/>
      <w:r>
        <w:rPr/>
        <w:t xml:space="preserve">Тест №8 - Ременные передачи</w:t>
      </w:r>
      <w:br/>
      <w:r>
        <w:rPr/>
        <w:t xml:space="preserve">Тест №9 - Цепные передачи</w:t>
      </w:r>
      <w:br/>
      <w:r>
        <w:rPr/>
        <w:t xml:space="preserve">Тест №10 - Передачи винт-гайка</w:t>
      </w:r>
      <w:br/>
      <w:r>
        <w:rPr/>
        <w:t xml:space="preserve">Тест №11 - Валы и оси</w:t>
      </w:r>
      <w:br/>
      <w:r>
        <w:rPr/>
        <w:t xml:space="preserve">Тест №12 - Подшипники скольжения</w:t>
      </w:r>
      <w:br/>
      <w:r>
        <w:rPr/>
        <w:t xml:space="preserve">Тест №13 - Подшипники качения</w:t>
      </w:r>
      <w:br/>
      <w:r>
        <w:rPr/>
        <w:t xml:space="preserve">Тест №14 - Общие сведения о редукторах</w:t>
      </w:r>
      <w:br/>
      <w:r>
        <w:rPr/>
        <w:t xml:space="preserve">Тест №15 - Муфты</w:t>
      </w:r>
      <w:br/>
      <w:r>
        <w:rPr/>
        <w:t xml:space="preserve">Тест №16 - Разъемные соединения деталей. Резьбовые соединения</w:t>
      </w:r>
      <w:br/>
      <w:r>
        <w:rPr/>
        <w:t xml:space="preserve">Тест №17 - Разъемные соединения деталей. Шпоночные и шлицевые соединения</w:t>
      </w:r>
      <w:br/>
      <w:r>
        <w:rPr/>
        <w:t xml:space="preserve">Тест №18 - Неразъемные соединения деталей</w:t>
      </w:r>
    </w:p>
    <w:p>
      <w:pPr/>
      <w:r>
        <w:rPr/>
        <w:t xml:space="preserve">Выполняется в дистанционном курсе "Детали машин и основы конструирования" (webct.ru).</w:t>
      </w:r>
    </w:p>
    <w:p>
      <w:pPr/>
      <w:r>
        <w:rPr/>
        <w:t xml:space="preserve">Требуемый уровень освоения: в каждом из представленных тестов правильных ответов было больше либо равно 100%.</w:t>
      </w:r>
    </w:p>
    <w:p>
      <w:pPr/>
      <w:r>
        <w:rPr/>
        <w:t xml:space="preserve">Тесты выполняются в течение семестра. </w:t>
      </w:r>
    </w:p>
    <w:p>
      <w:pPr/>
      <w:r>
        <w:rPr/>
        <w:t xml:space="preserve">Промежуточная аттестация:</w:t>
      </w:r>
    </w:p>
    <w:p>
      <w:pPr/>
      <w:r>
        <w:rPr/>
        <w:t xml:space="preserve">По результатам выполнения тестов текущего контроля и защиты лабораторных работ выполняется промежуточное тестирование. </w:t>
      </w:r>
    </w:p>
    <w:p>
      <w:pPr/>
      <w:r>
        <w:rPr/>
        <w:t xml:space="preserve">Выполняется в дистанционном курсе "Детали машин и основы конструирования" (moodle.ru).</w:t>
      </w:r>
    </w:p>
    <w:p>
      <w:pPr/>
      <w:r>
        <w:rPr/>
        <w:t xml:space="preserve">Уровень освоения:</w:t>
      </w:r>
    </w:p>
    <w:p>
      <w:pPr/>
      <w:r>
        <w:rPr/>
        <w:t xml:space="preserve">18 – отлично;</w:t>
      </w:r>
    </w:p>
    <w:p>
      <w:pPr/>
      <w:r>
        <w:rPr/>
        <w:t xml:space="preserve">17-16 – хорошо;</w:t>
      </w:r>
    </w:p>
    <w:p>
      <w:pPr/>
      <w:r>
        <w:rPr/>
        <w:t xml:space="preserve">15 – удовлетворительно;</w:t>
      </w:r>
    </w:p>
    <w:p>
      <w:pPr/>
      <w:r>
        <w:rPr/>
        <w:t xml:space="preserve">14,5 и менее – не удовлетворительно.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Основы расчета механических передач: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"Ухтинский гос. техн. ун-т" (УГТУ). - Ухта: УГТУ, 2013. - 215 с.: ил., табл.; 20 см. - Прил.: с. 202-213. - Библиогр.: с. 201 (8 назв.). - ISBN 978-5-88179-726-3</w:t>
      </w:r>
    </w:p>
    <w:p>
      <w:pPr>
        <w:numPr>
          <w:ilvl w:val="0"/>
          <w:numId w:val="1"/>
        </w:numPr>
      </w:pPr>
      <w:r>
        <w:rPr/>
        <w:t xml:space="preserve">Тихонов, Е. А. Основы расчета механических передач: учебное пособие / Е. А. Тихонов, А. В. Родионов; М-во образования и науки Рос. Федерации, Гос. образоват. учреждение высш. проф. образования Петрозав. гос. ун-т. – Петрозаводск: Издательство ПетрГУ, 2011. - 157 с.: ил., табл.; 20 см. - Прил.: с. 145-155. - Библиогр.: с. 144 (8 назв.). - ISBN 978-5-8021-1236-6</w:t>
      </w:r>
    </w:p>
    <w:p>
      <w:pPr>
        <w:numPr>
          <w:ilvl w:val="0"/>
          <w:numId w:val="1"/>
        </w:numPr>
      </w:pPr>
      <w:r>
        <w:rPr/>
        <w:t xml:space="preserve">Детали машин: сборник заданий для проверки знаний: учебное пособие для студентов вузов, обучающихся по направлению подготовки дипломированных специалистов, магистров и бакалавров направления 250400 "Технология лесозаготовительных и деревоперерабатывающих производств" по профилю "Лесоинженерное дело" / Е. А. Тихонов [и др.]; Минобрнауки России, Федер. гос. бюджет. образоват. учреждение высш. проф. образования "Ухт. гос. техн. ун-т" (УГТУ). - Ухта, 2012. - 132 с.: ил., табл.; 20 см. - Библиогр.: с. 130 (7 назв.). - ISBN 978-5-88179-716-4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Родионов; М-во образования и науки Рос. Федерации, Гос. образоват. учреждение высш. проф. образования Петрозав. гос. ун-т. - Петрозаводск: Издательство ПетрГУ, 2011. - 203 с.: ил., табл.; 20 см. - Библиогр.: с. 200 (6 назв.). - ISBN 978-5-8021-1233-5</w:t>
      </w:r>
    </w:p>
    <w:p>
      <w:pPr>
        <w:numPr>
          <w:ilvl w:val="0"/>
          <w:numId w:val="1"/>
        </w:numPr>
      </w:pPr>
      <w:r>
        <w:rPr/>
        <w:t xml:space="preserve">Детали машин и основы конструирования: метод. указания по курсовому проектированию / Федер. агентство по образованию, Гос. образоват. учреждение высш. проф. образования Петрозав. гос. ун-т; [cост.: А. В. Родионов, Е. А. Тихонов]. - Петрозаводск: Издательство ПетрГУ, 2006. - 41 с.: ил., табл.; 20 см. - Прил.: с. 18-40. - Библиогр.: с. 17 (14 назв.).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Детали машин: Атлас конструкций: Учеб. пособие для машиностроит. и мех. спец. вузов: В 2 ч / Под. ред. Д.Н. Решетова, Ч.1. - 5-е изд. перераб. и доп. – Москва: Машиностроение, 1992. - 352 с.: ил.; 22х29см. - ISBN 5-217-01506-3. - ISBN 5-217-01507-1.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Используемое программное обеспечение:</w:t>
      </w:r>
    </w:p>
    <w:p>
      <w:pPr/>
      <w:r>
        <w:rPr/>
        <w:t xml:space="preserve">Solid Edge;</w:t>
      </w:r>
    </w:p>
    <w:p>
      <w:pPr/>
      <w:r>
        <w:rPr/>
        <w:t xml:space="preserve">SolidWorks;</w:t>
      </w:r>
    </w:p>
    <w:p>
      <w:pPr/>
      <w:r>
        <w:rPr/>
        <w:t xml:space="preserve">КОМПАС.</w:t>
      </w:r>
    </w:p>
    <w:p>
      <w:pPr/>
      <w:r>
        <w:rPr/>
        <w:t xml:space="preserve">Программное обеспечение установлено в дисплейном классе учебного корпуса ПетрГУ.</w:t>
      </w:r>
    </w:p>
    <w:p>
      <w:pPr/>
      <w:r>
        <w:rPr/>
        <w:t xml:space="preserve"> 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moodle.ru</w:t>
      </w:r>
    </w:p>
    <w:p>
      <w:pPr/>
      <w:r>
        <w:rPr/>
        <w:t xml:space="preserve">ЭУМКД "Детали машин и основы конструирования". Размещен на образовательном портале.</w:t>
      </w:r>
    </w:p>
    <w:p>
      <w:pPr/>
      <w:r>
        <w:rPr/>
        <w:t xml:space="preserve">Рабочая программа дисциплины «Детали машин и основы конструирования»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8A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E85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97E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9387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dmin-portal@petrsu.ru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2026-04-23T21:27:00+03:00</dcterms:created>
  <dcterms:modified xsi:type="dcterms:W3CDTF">2026-04-23T21:27:00+03:00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