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И МОДЕЛИ В РАСЧЕТАХ НА ЭВМ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Теоретическая механика (О), Химия (Н), Гидравлика (О), Инженерная графика (НО), Теория машин и механизмов (О), Материаловедение (О), Сопротивление материалов (О), Преддипломная практика (И), Подготовка к процедуре защиты и защита ВКР (И), Статистическая обработка экспериментальных данных (О), Теплотехника (О), Моделирование производственных процессов (О), Электротехника (О), Математические методы и модели в расчетах на ЭВМ (О), Технология конструкционных материалов (Н), Математика (НО), Физика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Теория принятия оптимальных решений (О), Информатика (Н), Производственная практика (О), Преддипломная практика (И), Подготовка к процедуре защиты и защита ВКР (И), Машинная графика (О), Моделирование производственных процессов (О), Управление техническими системами (О), Математические методы и модели в расчетах на ЭВМ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принципы,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современное аппаратное и программное обеспечение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использования современных информационно-коммуникационных технологий при решении типовых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и модели в расчетах на ЭВМ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Математические методы и модели в расчетах на ЭВМ.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положения. Определение границ области, содержащей все корни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положение. Классификация.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обратной матрицы. Метод решающих блоков.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вопросы. Квадратурные формулы типа Ньютона-Котеса.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математических моделей в инженерных задачах.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Теорема Штурма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Формула трапеции, формула Симпсона.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нелинейных уравнений в сфере программы MathCad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 в системе MathCad.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Эйлера. Метод Эйлера - Кош в сфере MathCad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Рунге-Кутта в сфере MathCad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Методологически основы моделирования. Классификация и свойства математических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математических моделей. Этапы построения математических моделей.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обратной матрицы. Метод решающих блоков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Монте - Карло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степенных рядов. Метод последовательных приближений.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Эйлера. Метод Эйлера - Коши.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 – средство для закрепления и практического освоения материала по определенному разделу. Продукт самостоятельной работы обучающегося, представляющий собой электронный отчет по проделанной вычислительной работе и применения теоретических знаний на практике с помощью изученных методов и реализованных в программе </w:t>
      </w:r>
      <w:r>
        <w:rPr/>
        <w:t xml:space="preserve">MathCad</w:t>
      </w:r>
      <w:r>
        <w:rPr/>
        <w:t xml:space="preserve">.</w:t>
      </w:r>
    </w:p>
    <w:p>
      <w:pPr/>
      <w:r>
        <w:rPr/>
        <w:t xml:space="preserve">Темы лабораторных работ:</w:t>
      </w:r>
    </w:p>
    <w:p>
      <w:pPr>
        <w:numPr>
          <w:ilvl w:val="0"/>
          <w:numId w:val="1"/>
        </w:numPr>
      </w:pPr>
      <w:r>
        <w:rPr/>
        <w:t xml:space="preserve">Методы решения уравнений.</w:t>
      </w:r>
    </w:p>
    <w:p>
      <w:pPr>
        <w:numPr>
          <w:ilvl w:val="0"/>
          <w:numId w:val="1"/>
        </w:numPr>
      </w:pPr>
      <w:r>
        <w:rPr/>
        <w:t xml:space="preserve">Методы решения уравнений и систем уравнений.</w:t>
      </w:r>
    </w:p>
    <w:p>
      <w:pPr>
        <w:numPr>
          <w:ilvl w:val="0"/>
          <w:numId w:val="1"/>
        </w:numPr>
      </w:pPr>
      <w:r>
        <w:rPr/>
        <w:t xml:space="preserve">Элементы графической визуализации.</w:t>
      </w:r>
    </w:p>
    <w:p>
      <w:pPr/>
      <w:r>
        <w:rPr/>
        <w:t xml:space="preserve"> </w:t>
      </w:r>
    </w:p>
    <w:p>
      <w:pPr/>
      <w:r>
        <w:rPr/>
        <w:t xml:space="preserve">В процессе курса, обучающиеся подготавливают отчет по лабораторным работам. Также на зачете, закрепляют материал и полностью сдают отчет по дисциплине в электронном виде.</w:t>
      </w:r>
    </w:p>
    <w:p>
      <w:pPr/>
      <w:r>
        <w:rPr/>
        <w:t xml:space="preserve">Список вопросов для защиты лабораторных работ:</w:t>
      </w:r>
    </w:p>
    <w:p>
      <w:pPr>
        <w:numPr>
          <w:ilvl w:val="0"/>
          <w:numId w:val="2"/>
        </w:numPr>
      </w:pPr>
      <w:r>
        <w:rPr/>
        <w:t xml:space="preserve">Что значит «решить уравнение»?</w:t>
      </w:r>
    </w:p>
    <w:p>
      <w:pPr>
        <w:numPr>
          <w:ilvl w:val="0"/>
          <w:numId w:val="2"/>
        </w:numPr>
      </w:pPr>
      <w:r>
        <w:rPr/>
        <w:t xml:space="preserve">Что называют корнем уравнения?</w:t>
      </w:r>
    </w:p>
    <w:p>
      <w:pPr>
        <w:numPr>
          <w:ilvl w:val="0"/>
          <w:numId w:val="2"/>
        </w:numPr>
      </w:pPr>
      <w:r>
        <w:rPr/>
        <w:t xml:space="preserve">Этапы решения уравнения.</w:t>
      </w:r>
    </w:p>
    <w:p>
      <w:pPr>
        <w:numPr>
          <w:ilvl w:val="0"/>
          <w:numId w:val="2"/>
        </w:numPr>
      </w:pPr>
      <w:r>
        <w:rPr/>
        <w:t xml:space="preserve">Теорема Крамера (формулировка).</w:t>
      </w:r>
    </w:p>
    <w:p>
      <w:pPr>
        <w:numPr>
          <w:ilvl w:val="0"/>
          <w:numId w:val="2"/>
        </w:numPr>
      </w:pPr>
      <w:r>
        <w:rPr/>
        <w:t xml:space="preserve">Какие методы вычисления корней уравнений Вы знаете?</w:t>
      </w:r>
    </w:p>
    <w:p>
      <w:pPr>
        <w:numPr>
          <w:ilvl w:val="0"/>
          <w:numId w:val="2"/>
        </w:numPr>
      </w:pPr>
      <w:r>
        <w:rPr/>
        <w:t xml:space="preserve">Какие методы решения систем линейны алгебраических уравнений Вы знаете?</w:t>
      </w:r>
    </w:p>
    <w:p>
      <w:pPr>
        <w:numPr>
          <w:ilvl w:val="0"/>
          <w:numId w:val="2"/>
        </w:numPr>
      </w:pPr>
      <w:r>
        <w:rPr/>
        <w:t xml:space="preserve"> Реализовать метод хорд, касательных на одном из графиков.</w:t>
      </w:r>
    </w:p>
    <w:p>
      <w:pPr>
        <w:numPr>
          <w:ilvl w:val="0"/>
          <w:numId w:val="2"/>
        </w:numPr>
      </w:pPr>
      <w:r>
        <w:rPr/>
        <w:t xml:space="preserve">Теорема Штурма (формулировка)</w:t>
      </w:r>
    </w:p>
    <w:p>
      <w:pPr>
        <w:numPr>
          <w:ilvl w:val="0"/>
          <w:numId w:val="2"/>
        </w:numPr>
      </w:pPr>
      <w:r>
        <w:rPr/>
        <w:t xml:space="preserve">Ряд Штурма.</w:t>
      </w:r>
    </w:p>
    <w:p>
      <w:pPr>
        <w:numPr>
          <w:ilvl w:val="0"/>
          <w:numId w:val="2"/>
        </w:numPr>
      </w:pPr>
      <w:r>
        <w:rPr/>
        <w:t xml:space="preserve">Найти верхнюю и/или нижнюю границу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Составить ряд штурма для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Ч то такое начальное приближение?</w:t>
      </w:r>
    </w:p>
    <w:p>
      <w:pPr>
        <w:numPr>
          <w:ilvl w:val="0"/>
          <w:numId w:val="2"/>
        </w:numPr>
      </w:pPr>
      <w:r>
        <w:rPr/>
        <w:t xml:space="preserve">Вывести формулы для метода обратной матрицы.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 – средство для закрепления и практического освоения материала по определенному разделу. Продукт самостоятельной работы обучающегося, представляющий собой электронный отчет по проделанной вычислительной работе и применения теоретических знаний на практике с помощью изученных методов и реализованных в программе </w:t>
      </w:r>
      <w:r>
        <w:rPr/>
        <w:t xml:space="preserve">MathCad</w:t>
      </w:r>
      <w:r>
        <w:rPr/>
        <w:t xml:space="preserve">.</w:t>
      </w:r>
    </w:p>
    <w:p>
      <w:pPr/>
      <w:r>
        <w:rPr/>
        <w:t xml:space="preserve">Темы лабораторных работ:</w:t>
      </w:r>
    </w:p>
    <w:p>
      <w:pPr>
        <w:numPr>
          <w:ilvl w:val="0"/>
          <w:numId w:val="3"/>
        </w:numPr>
      </w:pPr>
      <w:r>
        <w:rPr/>
        <w:t xml:space="preserve">Методы решения уравнений.</w:t>
      </w:r>
    </w:p>
    <w:p>
      <w:pPr>
        <w:numPr>
          <w:ilvl w:val="0"/>
          <w:numId w:val="3"/>
        </w:numPr>
      </w:pPr>
      <w:r>
        <w:rPr/>
        <w:t xml:space="preserve">Методы решения уравнений и систем уравнений.</w:t>
      </w:r>
    </w:p>
    <w:p>
      <w:pPr>
        <w:numPr>
          <w:ilvl w:val="0"/>
          <w:numId w:val="3"/>
        </w:numPr>
      </w:pPr>
      <w:r>
        <w:rPr/>
        <w:t xml:space="preserve">Элементы графической визуализации.</w:t>
      </w:r>
    </w:p>
    <w:p>
      <w:pPr/>
      <w:r>
        <w:rPr/>
        <w:t xml:space="preserve"> </w:t>
      </w:r>
    </w:p>
    <w:p>
      <w:pPr/>
      <w:r>
        <w:rPr/>
        <w:t xml:space="preserve">В процессе курса, обучающиеся подготавливают отчет по лабораторным работам. Также на зачете, закрепляют материал и полностью сдают отчет по дисциплине в электронном виде.</w:t>
      </w:r>
    </w:p>
    <w:p>
      <w:pPr/>
      <w:r>
        <w:rPr/>
        <w:t xml:space="preserve">Список вопросов для защиты лабораторных работ:</w:t>
      </w:r>
    </w:p>
    <w:p>
      <w:pPr>
        <w:numPr>
          <w:ilvl w:val="0"/>
          <w:numId w:val="4"/>
        </w:numPr>
      </w:pPr>
      <w:r>
        <w:rPr/>
        <w:t xml:space="preserve">Что значит «решить уравнение»?</w:t>
      </w:r>
    </w:p>
    <w:p>
      <w:pPr>
        <w:numPr>
          <w:ilvl w:val="0"/>
          <w:numId w:val="4"/>
        </w:numPr>
      </w:pPr>
      <w:r>
        <w:rPr/>
        <w:t xml:space="preserve">Что называют корнем уравнения?</w:t>
      </w:r>
    </w:p>
    <w:p>
      <w:pPr>
        <w:numPr>
          <w:ilvl w:val="0"/>
          <w:numId w:val="4"/>
        </w:numPr>
      </w:pPr>
      <w:r>
        <w:rPr/>
        <w:t xml:space="preserve">Этапы решения уравнения.</w:t>
      </w:r>
    </w:p>
    <w:p>
      <w:pPr>
        <w:numPr>
          <w:ilvl w:val="0"/>
          <w:numId w:val="4"/>
        </w:numPr>
      </w:pPr>
      <w:r>
        <w:rPr/>
        <w:t xml:space="preserve">Теорема Крамера (формулировка).</w:t>
      </w:r>
    </w:p>
    <w:p>
      <w:pPr>
        <w:numPr>
          <w:ilvl w:val="0"/>
          <w:numId w:val="4"/>
        </w:numPr>
      </w:pPr>
      <w:r>
        <w:rPr/>
        <w:t xml:space="preserve">Какие методы вычисления корней уравнений Вы знаете?</w:t>
      </w:r>
    </w:p>
    <w:p>
      <w:pPr>
        <w:numPr>
          <w:ilvl w:val="0"/>
          <w:numId w:val="4"/>
        </w:numPr>
      </w:pPr>
      <w:r>
        <w:rPr/>
        <w:t xml:space="preserve">Какие методы решения систем линейны алгебраических уравнений Вы знаете?</w:t>
      </w:r>
    </w:p>
    <w:p>
      <w:pPr>
        <w:numPr>
          <w:ilvl w:val="0"/>
          <w:numId w:val="4"/>
        </w:numPr>
      </w:pPr>
      <w:r>
        <w:rPr/>
        <w:t xml:space="preserve"> Реализовать метод хорд, касательных на одном из графиков.</w:t>
      </w:r>
    </w:p>
    <w:p>
      <w:pPr>
        <w:numPr>
          <w:ilvl w:val="0"/>
          <w:numId w:val="4"/>
        </w:numPr>
      </w:pPr>
      <w:r>
        <w:rPr/>
        <w:t xml:space="preserve">Теорема Штурма (формулировка)</w:t>
      </w:r>
    </w:p>
    <w:p>
      <w:pPr>
        <w:numPr>
          <w:ilvl w:val="0"/>
          <w:numId w:val="4"/>
        </w:numPr>
      </w:pPr>
      <w:r>
        <w:rPr/>
        <w:t xml:space="preserve">Ряд Штурма.</w:t>
      </w:r>
    </w:p>
    <w:p>
      <w:pPr>
        <w:numPr>
          <w:ilvl w:val="0"/>
          <w:numId w:val="4"/>
        </w:numPr>
      </w:pPr>
      <w:r>
        <w:rPr/>
        <w:t xml:space="preserve">Найти верхнюю и/или нижнюю границу уравнения (на усмотрение преподавателя).</w:t>
      </w:r>
    </w:p>
    <w:p>
      <w:pPr>
        <w:numPr>
          <w:ilvl w:val="0"/>
          <w:numId w:val="4"/>
        </w:numPr>
      </w:pPr>
      <w:r>
        <w:rPr/>
        <w:t xml:space="preserve">Составить ряд штурма для уравнения (на усмотрение преподавателя).</w:t>
      </w:r>
    </w:p>
    <w:p>
      <w:pPr>
        <w:numPr>
          <w:ilvl w:val="0"/>
          <w:numId w:val="4"/>
        </w:numPr>
      </w:pPr>
      <w:r>
        <w:rPr/>
        <w:t xml:space="preserve">Ч то такое начальное приближение?</w:t>
      </w:r>
    </w:p>
    <w:p>
      <w:pPr>
        <w:numPr>
          <w:ilvl w:val="0"/>
          <w:numId w:val="4"/>
        </w:numPr>
      </w:pPr>
      <w:r>
        <w:rPr/>
        <w:t xml:space="preserve">Вывести формулы для метода обратной матрицы.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До  зачета допускаются обучающиеся сделавшие и защитившие все лабораторные работы. 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/>
        <w:t xml:space="preserve">Вопросы к зачету:</w:t>
      </w:r>
    </w:p>
    <w:p>
      <w:pPr>
        <w:numPr>
          <w:ilvl w:val="0"/>
          <w:numId w:val="5"/>
        </w:numPr>
      </w:pPr>
      <w:r>
        <w:rPr/>
        <w:t xml:space="preserve">Модели и их свойства. Классификация моделей.</w:t>
      </w:r>
    </w:p>
    <w:p>
      <w:pPr>
        <w:numPr>
          <w:ilvl w:val="0"/>
          <w:numId w:val="5"/>
        </w:numPr>
      </w:pPr>
      <w:r>
        <w:rPr/>
        <w:t xml:space="preserve">Цели моделирования. Материальные модели.</w:t>
      </w:r>
    </w:p>
    <w:p>
      <w:pPr>
        <w:numPr>
          <w:ilvl w:val="0"/>
          <w:numId w:val="5"/>
        </w:numPr>
      </w:pPr>
      <w:r>
        <w:rPr/>
        <w:t xml:space="preserve">Частично формализованные модели. Этапы построения математических моделей.</w:t>
      </w:r>
    </w:p>
    <w:p>
      <w:pPr>
        <w:numPr>
          <w:ilvl w:val="0"/>
          <w:numId w:val="5"/>
        </w:numPr>
      </w:pPr>
      <w:r>
        <w:rPr/>
        <w:t xml:space="preserve">Выбор целевой функции. Мультипликативные и аддитивные критерии.</w:t>
      </w:r>
    </w:p>
    <w:p>
      <w:pPr>
        <w:numPr>
          <w:ilvl w:val="0"/>
          <w:numId w:val="5"/>
        </w:numPr>
      </w:pPr>
      <w:r>
        <w:rPr/>
        <w:t xml:space="preserve">Статистические и минимаксные критерии.</w:t>
      </w:r>
    </w:p>
    <w:p>
      <w:pPr>
        <w:numPr>
          <w:ilvl w:val="0"/>
          <w:numId w:val="5"/>
        </w:numPr>
      </w:pPr>
      <w:r>
        <w:rPr/>
        <w:t xml:space="preserve">Решение линейных алгебраических уравнений. Теорема Крамера. Метод Крамера. Привести пример.</w:t>
      </w:r>
    </w:p>
    <w:p>
      <w:pPr>
        <w:numPr>
          <w:ilvl w:val="0"/>
          <w:numId w:val="5"/>
        </w:numPr>
      </w:pPr>
      <w:r>
        <w:rPr/>
        <w:t xml:space="preserve">Решение линейных алгебраических уравнений. Метод обратной матрицы. Привести пример.</w:t>
      </w:r>
    </w:p>
    <w:p>
      <w:pPr>
        <w:numPr>
          <w:ilvl w:val="0"/>
          <w:numId w:val="5"/>
        </w:numPr>
      </w:pPr>
      <w:r>
        <w:rPr/>
        <w:t xml:space="preserve">Решение линейных алгебраических уравнений. Метод Гаусса. Привести пример.</w:t>
      </w:r>
    </w:p>
    <w:p>
      <w:pPr>
        <w:numPr>
          <w:ilvl w:val="0"/>
          <w:numId w:val="5"/>
        </w:numPr>
      </w:pPr>
      <w:r>
        <w:rPr/>
        <w:t xml:space="preserve">Численные методы решения нелинейных  уравнений.  Определение границ области.</w:t>
      </w:r>
    </w:p>
    <w:p>
      <w:pPr>
        <w:numPr>
          <w:ilvl w:val="0"/>
          <w:numId w:val="5"/>
        </w:numPr>
      </w:pPr>
      <w:r>
        <w:rPr/>
        <w:t xml:space="preserve">Верхняя и нижняя границы области при решении нелинейных  уравнений.(теорема 1).</w:t>
      </w:r>
    </w:p>
    <w:p>
      <w:pPr>
        <w:numPr>
          <w:ilvl w:val="0"/>
          <w:numId w:val="5"/>
        </w:numPr>
      </w:pPr>
      <w:r>
        <w:rPr/>
        <w:t xml:space="preserve">Границы вещественных корней (теорема 2). Отделение корней. Теорема Штурма.</w:t>
      </w:r>
    </w:p>
    <w:p>
      <w:pPr>
        <w:numPr>
          <w:ilvl w:val="0"/>
          <w:numId w:val="5"/>
        </w:numPr>
      </w:pPr>
      <w:r>
        <w:rPr/>
        <w:t xml:space="preserve">Решение нелинейных уравнений. Метод хорд.</w:t>
      </w:r>
    </w:p>
    <w:p>
      <w:pPr>
        <w:numPr>
          <w:ilvl w:val="0"/>
          <w:numId w:val="5"/>
        </w:numPr>
      </w:pPr>
      <w:r>
        <w:rPr/>
        <w:t xml:space="preserve">Решение нелинейных уравнений. Метод касательных.</w:t>
      </w:r>
    </w:p>
    <w:p>
      <w:pPr>
        <w:numPr>
          <w:ilvl w:val="0"/>
          <w:numId w:val="5"/>
        </w:numPr>
      </w:pPr>
      <w:r>
        <w:rPr/>
        <w:t xml:space="preserve">Решение нелинейных уравнений. Метод итераций.</w:t>
      </w:r>
    </w:p>
    <w:p>
      <w:pPr>
        <w:numPr>
          <w:ilvl w:val="0"/>
          <w:numId w:val="5"/>
        </w:numPr>
      </w:pPr>
      <w:r>
        <w:rPr/>
        <w:t xml:space="preserve"> Приближенное вычисление определенных интегралов. Суть метода.</w:t>
      </w:r>
    </w:p>
    <w:p>
      <w:pPr>
        <w:numPr>
          <w:ilvl w:val="0"/>
          <w:numId w:val="5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трапеции.</w:t>
      </w:r>
    </w:p>
    <w:p>
      <w:pPr>
        <w:numPr>
          <w:ilvl w:val="0"/>
          <w:numId w:val="5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Симпсона. Интерполяционный полином Лагранжа.</w:t>
      </w:r>
    </w:p>
    <w:p>
      <w:pPr>
        <w:numPr>
          <w:ilvl w:val="0"/>
          <w:numId w:val="5"/>
        </w:numPr>
      </w:pPr>
      <w:r>
        <w:rPr/>
        <w:t xml:space="preserve">Приближенной вычисление определенных интегралов. Метод Монте-Карло.</w:t>
      </w:r>
    </w:p>
    <w:p>
      <w:pPr>
        <w:numPr>
          <w:ilvl w:val="0"/>
          <w:numId w:val="5"/>
        </w:numPr>
      </w:pPr>
      <w:r>
        <w:rPr/>
        <w:t xml:space="preserve">Приближенное решение обыкновенных дифференциальных уравнений. Постановка задачи Коши.</w:t>
      </w:r>
    </w:p>
    <w:p>
      <w:pPr>
        <w:numPr>
          <w:ilvl w:val="0"/>
          <w:numId w:val="5"/>
        </w:numPr>
      </w:pPr>
      <w:r>
        <w:rPr/>
        <w:t xml:space="preserve">Приближенное решение обыкновенных дифференциальных уравнений. Метод степенных рядов.</w:t>
      </w:r>
    </w:p>
    <w:p>
      <w:pPr>
        <w:numPr>
          <w:ilvl w:val="0"/>
          <w:numId w:val="5"/>
        </w:numPr>
      </w:pPr>
      <w:r>
        <w:rPr/>
        <w:t xml:space="preserve">Приближенное решение обыкновенных дифференциальных уравнений. Метод последовательных приближений.</w:t>
      </w:r>
    </w:p>
    <w:p>
      <w:pPr>
        <w:numPr>
          <w:ilvl w:val="0"/>
          <w:numId w:val="5"/>
        </w:numPr>
      </w:pPr>
      <w:r>
        <w:rPr/>
        <w:t xml:space="preserve">Приближенное решение обыкновенных дифференциальных уравнений. Метод Эйлера.</w:t>
      </w:r>
    </w:p>
    <w:p>
      <w:pPr>
        <w:numPr>
          <w:ilvl w:val="0"/>
          <w:numId w:val="5"/>
        </w:numPr>
      </w:pPr>
      <w:r>
        <w:rPr/>
        <w:t xml:space="preserve">Приближенное решение обыкновенных дифференциальных уравнений. Метод Рунге-Кутта. </w:t>
      </w:r>
      <w:r>
        <w:rPr/>
        <w:t xml:space="preserve">Ряд Тейлора.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(14 час) и самостоятельную работу студента (96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лабораторных работ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третьего семестра, а так же в конце третьего семестра перед началом зимней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</w:t>
      </w:r>
      <w:r>
        <w:rPr/>
        <w:t xml:space="preserve"> </w:t>
      </w:r>
      <w:r>
        <w:rPr/>
        <w:t xml:space="preserve"> проходят в текущем семестре еженедельно. Лабораторные занятия проходят в восьмом семестре и проводятся раз в две недели в оборудованном компьютерном классе (пр. Ленина, 29).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работы, практические занятия. Лекции</w:t>
      </w:r>
      <w:r>
        <w:rPr/>
        <w:t xml:space="preserve"> </w:t>
      </w:r>
      <w:r>
        <w:rPr/>
        <w:t xml:space="preserve"> проходят с начала семестра еженедельно. В течение семестра проводится контроль посещаемости. Контроль проводится на каждой лекции. В ходе изучения материала проводится периодическая проверка знаний при помощи защиты лабораторных работ (представлены в ФОС). Лабораторные занятия проходят с начала восьмого семестра и проводятся раз в две недели в оборудованном компьютерном классе (пр. Ленина, 29). В ходе выполнения лабораторных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«Математические методы и модели в расчетах на ЭВМ».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восьмого семестра, а так же</w:t>
      </w:r>
      <w:r>
        <w:rPr/>
        <w:t xml:space="preserve"> </w:t>
      </w:r>
      <w:r>
        <w:rPr/>
        <w:t xml:space="preserve"> перед началом</w:t>
      </w:r>
      <w:r>
        <w:rPr/>
        <w:t xml:space="preserve"> </w:t>
      </w:r>
      <w:r>
        <w:rPr/>
        <w:t xml:space="preserve">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Основы математического моделирования [Электронный ресурс] : учебное пособие для студентов лесоинженерного факультета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Электронные текстовые данные. - Петрозаводск, 2014.</w:t>
      </w:r>
    </w:p>
    <w:p>
      <w:pPr>
        <w:numPr>
          <w:ilvl w:val="0"/>
          <w:numId w:val="6"/>
        </w:numPr>
      </w:pPr>
      <w:r>
        <w:rPr/>
        <w:t xml:space="preserve">Основы математического моделирования: методы численного анализа : учебное пособие для студентов инженерных направлений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- 63 с. : ил., табл. ; 20 см. - Библиогр. с. 63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Кондратьев Ю. Н., Питухин А. В., Данилова М. В., Костюкевич В. М., Скобцов И. Г. Математические методы и модели в расчетах на ЭВМ: Учебное пособие. – Петрозаводск: Изд-во ПетрГУ, 2010; Электронная версия. – Режим доступа </w:t>
      </w:r>
      <w:hyperlink r:id="rId7" w:history="1">
        <w:r>
          <w:rPr/>
          <w:t xml:space="preserve">https://edu.petrsu.ru/object/2532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Для выполнения лабораторных работ компьютерный класс оснащен лицензионным программным обеспечением </w:t>
      </w:r>
      <w:r>
        <w:rPr/>
        <w:t xml:space="preserve">MathCAD</w:t>
      </w:r>
      <w:r>
        <w:rPr/>
        <w:t xml:space="preserve">. Номер лицензии программы </w:t>
      </w:r>
      <w:r>
        <w:rPr/>
        <w:t xml:space="preserve">MathCAD</w:t>
      </w:r>
      <w:r>
        <w:rPr/>
        <w:t xml:space="preserve">: Дата</w:t>
      </w:r>
      <w:r>
        <w:rPr/>
        <w:t xml:space="preserve"> </w:t>
      </w:r>
      <w:r>
        <w:rPr/>
        <w:t xml:space="preserve">выдачи</w:t>
      </w:r>
      <w:r>
        <w:rPr/>
        <w:t xml:space="preserve"> </w:t>
      </w:r>
      <w:r>
        <w:rPr/>
        <w:t xml:space="preserve">10.01.2008,</w:t>
      </w:r>
      <w:r>
        <w:rPr/>
        <w:t xml:space="preserve">  </w:t>
      </w:r>
      <w:r>
        <w:rPr/>
        <w:t xml:space="preserve">лиц</w:t>
      </w:r>
      <w:r>
        <w:rPr/>
        <w:t xml:space="preserve"> </w:t>
      </w:r>
      <w:r>
        <w:rPr/>
        <w:t xml:space="preserve">#401888 (</w:t>
      </w:r>
      <w:r>
        <w:rPr/>
        <w:t xml:space="preserve"> Service</w:t>
      </w:r>
      <w:r>
        <w:rPr/>
        <w:t xml:space="preserve"> </w:t>
      </w:r>
      <w:r>
        <w:rPr/>
        <w:t xml:space="preserve">Contract</w:t>
      </w:r>
      <w:r>
        <w:rPr/>
        <w:t xml:space="preserve"> </w:t>
      </w:r>
      <w:r>
        <w:rPr/>
        <w:t xml:space="preserve">Number</w:t>
      </w:r>
      <w:r>
        <w:rPr/>
        <w:t xml:space="preserve"> 8</w:t>
      </w:r>
      <w:r>
        <w:rPr/>
        <w:t xml:space="preserve">A</w:t>
      </w:r>
      <w:r>
        <w:rPr/>
        <w:t xml:space="preserve">1451909, 8</w:t>
      </w:r>
      <w:r>
        <w:rPr/>
        <w:t xml:space="preserve">A</w:t>
      </w:r>
      <w:r>
        <w:rPr/>
        <w:t xml:space="preserve">1365719)</w:t>
      </w:r>
      <w:r>
        <w:rPr/>
        <w:t xml:space="preserve"> </w:t>
      </w:r>
      <w:r>
        <w:rPr/>
        <w:t xml:space="preserve">серийный</w:t>
      </w:r>
      <w:r>
        <w:rPr/>
        <w:t xml:space="preserve"> </w:t>
      </w:r>
      <w:r>
        <w:rPr/>
        <w:t xml:space="preserve">номер</w:t>
      </w:r>
      <w:r>
        <w:rPr/>
        <w:t xml:space="preserve">   SE</w:t>
      </w:r>
      <w:r>
        <w:rPr/>
        <w:t xml:space="preserve">14</w:t>
      </w:r>
      <w:r>
        <w:rPr/>
        <w:t xml:space="preserve">RYMMEV</w:t>
      </w:r>
      <w:r>
        <w:rPr/>
        <w:t xml:space="preserve">0002-</w:t>
      </w:r>
      <w:r>
        <w:rPr/>
        <w:t xml:space="preserve">FLEX</w:t>
      </w:r>
      <w:r>
        <w:rPr/>
        <w:t xml:space="preserve">-</w:t>
      </w:r>
      <w:r>
        <w:rPr/>
        <w:t xml:space="preserve">ACAD</w:t>
      </w:r>
      <w:r>
        <w:rPr/>
        <w:t xml:space="preserve">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8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9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2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3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«Математические методы и модели в расчетах на ЭВМ» для обучающихся по направлению подготовки бакалавриата 15.03.02 Инжиниринг и маркетинг технологических машин и оборудования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56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FDE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7B8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4A5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0B4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FB9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C5B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C44B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2532" TargetMode="External"/><Relationship Id="rId8" Type="http://schemas.openxmlformats.org/officeDocument/2006/relationships/hyperlink" Target="http://foliant.ru/catalog/psulibr" TargetMode="External"/><Relationship Id="rId9" Type="http://schemas.openxmlformats.org/officeDocument/2006/relationships/hyperlink" Target="http://elibrary.karelia.ru/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library.petrsu.ru/collections/bd.shtml" TargetMode="External"/><Relationship Id="rId13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2026-04-23T21:26:58+03:00</dcterms:created>
  <dcterms:modified xsi:type="dcterms:W3CDTF">2026-04-23T21:26:58+03:00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