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современные проблемы науки и производства в лесном деле;
ОПК-1.2. Умеет ставить цели и формулировать задачи, связанные с организацией профессиональной деятельности;
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современные проблемы науки и производства в лесном деле;
ОПК-1.2. Умеет ставить цели и формулировать задачи, связанные с организацией профессиональной деятельности;
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
ОПК-2.2. Умеет использовать образовательные технологии для передачи профессиональных знаний, развития, воспитания; 
ОПК-2.3. Владеет навыками проведения занятии с использованием современных образовательных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
ОПК-2.2. Умеет использовать образовательные технологии для передачи профессиональных знаний, развития, воспитания; 
ОПК-2.3. Владеет навыками проведения занятии с использованием современных образовательных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научных исследований, способы научного анализа;
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
ОПК-4.3. Владеет навыками составления отчетов по результатам научно-исследовательских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научных исследований, способы научного анализа;
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
ОПК-4.3. Владеет навыками составления отчетов по результатам научно-исследовательских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
ОПК-5.2. Умеет использовать в профессиональной деятельности методики расчёта и составления технико-экономического обоснования проектов;
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
ОПК-5.2. Умеет использовать в профессиональной деятельности методики расчёта и составления технико-экономического обоснования проектов;
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
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
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
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
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
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
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
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
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дисциплины по программам бакалавриата и ДПП, соответствующие уровню квалификации; 
ПК-1.2.  Умеет разрабатывать учебное и методическое обеспечение учебных курсов, дисциплин и отдельных занятий программ бакалавриата и ДПП.
ПК-1.3. Умеет определять актуальную тематику исследовательской и проектной деятельности обучающихся.
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
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дисциплины по программам бакалавриата и ДПП, соответствующие уровню квалификации; 
ПК-1.2.  Умеет разрабатывать учебное и методическое обеспечение учебных курсов, дисциплин и отдельных занятий программ бакалавриата и ДПП.
ПК-1.3. Умеет определять актуальную тематику исследовательской и проектной деятельности обучающихся.
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
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дисциплины по программам бакалавриата и ДПП, соответствующие уровню квалификации; 
ПК-1.2.  Умеет разрабатывать учебное и методическое обеспечение учебных курсов, дисциплин и отдельных занятий программ бакалавриата и ДПП.
ПК-1.3. Умеет определять актуальную тематику исследовательской и проектной деятельности обучающихся.
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
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дисциплины по программам бакалавриата и ДПП, соответствующие уровню квалификации; 
ПК-1.2.  Умеет разрабатывать учебное и методическое обеспечение учебных курсов, дисциплин и отдельных занятий программ бакалавриата и ДПП.
ПК-1.3. Умеет определять актуальную тематику исследовательской и проектной деятельности обучающихся.
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технологий.
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17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