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СОВРЕМЕННЫЕ И ПЕРСПЕКТИВНЫЕ ЭЛЕКТРОННЫЕ СИСТЕМЫ УПРАВЛЕНИЯ ТРАНСПОРТНЫХ СРЕДСТВ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«Сервис и техническая эксплуатация транспортных и технологических машин»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 (профиль «Сервис и техническая эксплуатация транспортных и технологических машин»).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Давыдков Геннадий Анатольевич,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 сфере своей профессиональной деятельности проводить измерения и наблюдения, обрабатывать и представлять экспериментальные данные и результаты испытаний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Имеет представление об основных математических, естественнонаучных методах исследования, в том числе экспериментальных;</w:t>
            </w:r>
          </w:p>
          <w:p/>
          <w:p>
            <w:pPr/>
            <w:r>
              <w:rPr/>
              <w:t xml:space="preserve">ОПК-3.2. Умеет выбирать оптимальные методы при решении задач профессиональной деятельности;</w:t>
            </w:r>
          </w:p>
          <w:p/>
          <w:p>
            <w:pPr/>
            <w:r>
              <w:rPr/>
              <w:t xml:space="preserve">ОПК-3.3. Способен проводить исследования и испытания по заданной методике в области профессиональной деятельности;</w:t>
            </w:r>
          </w:p>
          <w:p/>
          <w:p>
            <w:pPr/>
            <w:r>
              <w:rPr/>
              <w:t xml:space="preserve">ОПК-3.4. Систематизирует, обобщает, представляет, содержательно интерпретирует и адекватно анализирует достоверность экспериментальных данных.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ОПК-4.2. Умеет применять прикладное программное обеспечение, программные средства для решения задач профессиональной деятельности;</w:t>
            </w:r>
          </w:p>
          <w:p/>
          <w:p>
            <w:pPr/>
            <w:r>
              <w:rPr/>
              <w:t xml:space="preserve">ОПК-4.3.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Современные и перспективные электронные системы управления транспортных средств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электронные системы автомобилей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Датчики и исполнительные устройства электронных систем управления.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управления бензиновых двигателей отечественного производства.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управления трансмиссией, АБС.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управления реального времени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Датчики применяемые в системах управления ТТМиО.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Январь, МИКАС.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Электроника управления трансмиссией, АБС.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Датчики применяемые в системах управления ТТМиО.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особенности систем управления реального времени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особенности применения датчиков в системах управления ТТМиО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управления бензиновых двигателей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управления бензиновыми двигателями зарубежного производства.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управления дизельными двигателями.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Электроника управления трансмиссией, АБС.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освоении дисциплины, кроме лекционных и практических занятий, предусматривается использование иных форм проведения занятий, в частности модификация лекционной формы обучения с применением технических средств позволяющих обеспечить визуализацию подаваемой информации с представлением в образной форме рисунков, схем, графиков в специализированной лаборатории ПетрГУ, оснащенной видеопроектором, персональным компьютером и программным обеспечением. Такой подход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Используется тестовый контроль текущей успеваемости на лекционных, практических и лабораторных занятиях. В ходе изучения дисциплины используется индивидуальный подход к обучаемому, в виде оказания консультаций по ремонту, обслуживанию и диагностированию его транспортного средства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Собеседование</w:t>
      </w:r>
    </w:p>
    <w:p>
      <w:pPr/>
      <w:r>
        <w:rPr/>
        <w:t xml:space="preserve">Основными критериями для оценки собеседования с обучающимся являются:</w:t>
      </w:r>
    </w:p>
    <w:p>
      <w:pPr/>
      <w:r>
        <w:rPr/>
        <w:t xml:space="preserve">- степень соответствия содержания и полнота раскрытия темы;</w:t>
      </w:r>
    </w:p>
    <w:p>
      <w:pPr/>
      <w:r>
        <w:rPr/>
        <w:t xml:space="preserve">- связность и логическое построение беседы;</w:t>
      </w:r>
    </w:p>
    <w:p>
      <w:pPr/>
      <w:r>
        <w:rPr/>
        <w:t xml:space="preserve">- правильность применение терминологии.</w:t>
      </w:r>
    </w:p>
    <w:p>
      <w:pPr/>
      <w:r>
        <w:rPr/>
        <w:t xml:space="preserve">Засчитывается ответ/ты которые соответствуют теме самостоятельной работы, ответы на дополнительные и наводящие вопросы.</w:t>
      </w:r>
    </w:p>
    <w:p>
      <w:pPr/>
      <w:r>
        <w:rPr/>
        <w:t xml:space="preserve">Собеседование не пройдено если ответе не раскрыта тема собеседования, нет правильной терминологии и нет корректных ответов на дополнительные и наводящие вопросы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зачету</w:t>
      </w:r>
    </w:p>
    <w:p>
      <w:pPr>
        <w:numPr>
          <w:ilvl w:val="0"/>
          <w:numId w:val="1"/>
        </w:numPr>
      </w:pPr>
      <w:r>
        <w:rPr/>
        <w:t xml:space="preserve">История внедрения и развития электронных систем на транспорте.</w:t>
      </w:r>
    </w:p>
    <w:p>
      <w:pPr>
        <w:numPr>
          <w:ilvl w:val="0"/>
          <w:numId w:val="1"/>
        </w:numPr>
      </w:pPr>
      <w:r>
        <w:rPr/>
        <w:t xml:space="preserve">Основные направления развития и применения электронных систем в автомобилях.</w:t>
      </w:r>
    </w:p>
    <w:p>
      <w:pPr>
        <w:numPr>
          <w:ilvl w:val="0"/>
          <w:numId w:val="1"/>
        </w:numPr>
      </w:pPr>
      <w:r>
        <w:rPr/>
        <w:t xml:space="preserve"> </w:t>
      </w:r>
      <w:r>
        <w:rPr/>
        <w:t xml:space="preserve">Семейство ЭСУД Январь. </w:t>
      </w:r>
    </w:p>
    <w:p>
      <w:pPr>
        <w:numPr>
          <w:ilvl w:val="0"/>
          <w:numId w:val="1"/>
        </w:numPr>
      </w:pPr>
      <w:r>
        <w:rPr/>
        <w:t xml:space="preserve"> Семейство ЭСУД МИКАС. </w:t>
      </w:r>
    </w:p>
    <w:p>
      <w:pPr>
        <w:numPr>
          <w:ilvl w:val="0"/>
          <w:numId w:val="1"/>
        </w:numPr>
      </w:pPr>
      <w:r>
        <w:rPr/>
        <w:t xml:space="preserve"> Другие отечественные ЭСУД. </w:t>
      </w:r>
    </w:p>
    <w:p>
      <w:pPr>
        <w:numPr>
          <w:ilvl w:val="0"/>
          <w:numId w:val="1"/>
        </w:numPr>
      </w:pPr>
      <w:r>
        <w:rPr/>
        <w:t xml:space="preserve"> Развитие ЭСУД Bosch Motronic. </w:t>
      </w:r>
    </w:p>
    <w:p>
      <w:pPr>
        <w:numPr>
          <w:ilvl w:val="0"/>
          <w:numId w:val="1"/>
        </w:numPr>
      </w:pPr>
      <w:r>
        <w:rPr/>
        <w:t xml:space="preserve">Основные элементы системы </w:t>
      </w:r>
      <w:r>
        <w:rPr/>
        <w:t xml:space="preserve">EDC</w:t>
      </w:r>
      <w:r>
        <w:rPr/>
        <w:t xml:space="preserve"> и её аналогов.</w:t>
      </w:r>
    </w:p>
    <w:p>
      <w:pPr>
        <w:numPr>
          <w:ilvl w:val="0"/>
          <w:numId w:val="1"/>
        </w:numPr>
      </w:pPr>
      <w:r>
        <w:rPr/>
        <w:t xml:space="preserve"> </w:t>
      </w:r>
      <w:r>
        <w:rPr/>
        <w:t xml:space="preserve">Принцип действия системы EDC.</w:t>
      </w:r>
    </w:p>
    <w:p>
      <w:pPr>
        <w:numPr>
          <w:ilvl w:val="0"/>
          <w:numId w:val="1"/>
        </w:numPr>
      </w:pPr>
      <w:r>
        <w:rPr/>
        <w:t xml:space="preserve"> Особенности ЭСУД EDC. </w:t>
      </w:r>
    </w:p>
    <w:p>
      <w:pPr>
        <w:numPr>
          <w:ilvl w:val="0"/>
          <w:numId w:val="1"/>
        </w:numPr>
      </w:pPr>
      <w:r>
        <w:rPr/>
        <w:t xml:space="preserve">Прочие ЭСУ дизельных двигателей и их особенности.</w:t>
      </w:r>
    </w:p>
    <w:p>
      <w:pPr>
        <w:numPr>
          <w:ilvl w:val="0"/>
          <w:numId w:val="1"/>
        </w:numPr>
      </w:pPr>
      <w:r>
        <w:rPr/>
        <w:t xml:space="preserve">Датчики угла поворота. Контактные датчики.</w:t>
      </w:r>
    </w:p>
    <w:p>
      <w:pPr>
        <w:numPr>
          <w:ilvl w:val="0"/>
          <w:numId w:val="1"/>
        </w:numPr>
      </w:pPr>
      <w:r>
        <w:rPr/>
        <w:t xml:space="preserve"> Датчики Холла. Датчики концентрации кислорода. Датчики температуры.</w:t>
      </w:r>
    </w:p>
    <w:p>
      <w:pPr>
        <w:numPr>
          <w:ilvl w:val="0"/>
          <w:numId w:val="1"/>
        </w:numPr>
      </w:pPr>
      <w:r>
        <w:rPr/>
        <w:t xml:space="preserve"> Исполнительные устройства управления режимами работы двигателя. </w:t>
      </w:r>
      <w:r>
        <w:rPr/>
        <w:t xml:space="preserve">Форсунки, модули зажигания, РХХ</w:t>
      </w:r>
    </w:p>
    <w:p>
      <w:pPr>
        <w:numPr>
          <w:ilvl w:val="0"/>
          <w:numId w:val="1"/>
        </w:numPr>
      </w:pPr>
      <w:r>
        <w:rPr/>
        <w:t xml:space="preserve">`</w:t>
      </w:r>
      <w:r>
        <w:rPr/>
        <w:t xml:space="preserve">CAN</w:t>
      </w:r>
      <w:r>
        <w:rPr/>
        <w:t xml:space="preserve"> - шина` физическая реализация в автомобиле.</w:t>
      </w:r>
    </w:p>
    <w:p>
      <w:pPr>
        <w:numPr>
          <w:ilvl w:val="0"/>
          <w:numId w:val="1"/>
        </w:numPr>
      </w:pPr>
      <w:r>
        <w:rPr/>
        <w:t xml:space="preserve"> </w:t>
      </w:r>
      <w:r>
        <w:rPr/>
        <w:t xml:space="preserve">Антиблокировочная система тормозов (ABS).</w:t>
      </w:r>
    </w:p>
    <w:p>
      <w:pPr>
        <w:numPr>
          <w:ilvl w:val="0"/>
          <w:numId w:val="1"/>
        </w:numPr>
      </w:pPr>
      <w:r>
        <w:rPr/>
        <w:t xml:space="preserve">Система курсовой устойчивости (</w:t>
      </w:r>
      <w:r>
        <w:rPr/>
        <w:t xml:space="preserve">ESP</w:t>
      </w:r>
      <w:r>
        <w:rPr/>
        <w:t xml:space="preserve">).Прочие системы пассивной безопасности (</w:t>
      </w:r>
      <w:r>
        <w:rPr/>
        <w:t xml:space="preserve">TC</w:t>
      </w:r>
      <w:r>
        <w:rPr/>
        <w:t xml:space="preserve">, </w:t>
      </w:r>
      <w:r>
        <w:rPr/>
        <w:t xml:space="preserve">BAS</w:t>
      </w:r>
      <w:r>
        <w:rPr/>
        <w:t xml:space="preserve">, </w:t>
      </w:r>
      <w:r>
        <w:rPr/>
        <w:t xml:space="preserve">SRS</w:t>
      </w:r>
      <w:r>
        <w:rPr/>
        <w:t xml:space="preserve"> и др.)</w:t>
      </w:r>
    </w:p>
    <w:p>
      <w:pPr>
        <w:numPr>
          <w:ilvl w:val="0"/>
          <w:numId w:val="1"/>
        </w:numPr>
      </w:pPr>
      <w:r>
        <w:rPr/>
        <w:t xml:space="preserve"> </w:t>
      </w:r>
      <w:r>
        <w:rPr/>
        <w:t xml:space="preserve">Система управления трансмиссией автомобиля.</w:t>
      </w:r>
    </w:p>
    <w:p>
      <w:pPr>
        <w:numPr>
          <w:ilvl w:val="0"/>
          <w:numId w:val="1"/>
        </w:numPr>
      </w:pPr>
      <w:r>
        <w:rPr/>
        <w:t xml:space="preserve"> Система автоматического управления подвеской автомобиля. </w:t>
      </w:r>
      <w:r>
        <w:rPr/>
        <w:t xml:space="preserve">Электронные противоугонные системы автомобиля. </w:t>
      </w:r>
    </w:p>
    <w:p>
      <w:pPr>
        <w:numPr>
          <w:ilvl w:val="0"/>
          <w:numId w:val="1"/>
        </w:numPr>
      </w:pPr>
      <w:r>
        <w:rPr/>
        <w:t xml:space="preserve"> Системы бортовой самодиагностики автомобиля. </w:t>
      </w:r>
    </w:p>
    <w:p>
      <w:pPr>
        <w:numPr>
          <w:ilvl w:val="0"/>
          <w:numId w:val="1"/>
        </w:numPr>
      </w:pPr>
      <w:r>
        <w:rPr/>
        <w:t xml:space="preserve">Автомобили на топливных элементах. Достоинства и недостатки различных концепций</w:t>
      </w:r>
    </w:p>
    <w:p>
      <w:pPr>
        <w:numPr>
          <w:ilvl w:val="0"/>
          <w:numId w:val="1"/>
        </w:numPr>
      </w:pPr>
      <w:r>
        <w:rPr/>
        <w:t xml:space="preserve">Электронные системы распределённого впрыска топлива.</w:t>
      </w:r>
    </w:p>
    <w:p>
      <w:pPr>
        <w:numPr>
          <w:ilvl w:val="0"/>
          <w:numId w:val="1"/>
        </w:numPr>
      </w:pPr>
      <w:r>
        <w:rPr/>
        <w:t xml:space="preserve">Электронные системы центрального впрыска топлива.</w:t>
      </w:r>
    </w:p>
    <w:p>
      <w:pPr>
        <w:numPr>
          <w:ilvl w:val="0"/>
          <w:numId w:val="1"/>
        </w:numPr>
      </w:pPr>
      <w:r>
        <w:rPr/>
        <w:t xml:space="preserve">Электронные системы непосредственного впрыска в цилиндры двигателя.</w:t>
      </w:r>
    </w:p>
    <w:p>
      <w:pPr>
        <w:numPr>
          <w:ilvl w:val="0"/>
          <w:numId w:val="1"/>
        </w:numPr>
      </w:pPr>
      <w:r>
        <w:rPr/>
        <w:t xml:space="preserve">Системы автоматического управления экономайзером принудительного холостого хода.</w:t>
      </w:r>
    </w:p>
    <w:p>
      <w:pPr>
        <w:numPr>
          <w:ilvl w:val="0"/>
          <w:numId w:val="1"/>
        </w:numPr>
      </w:pPr>
      <w:r>
        <w:rPr/>
        <w:t xml:space="preserve"> </w:t>
      </w:r>
      <w:r>
        <w:rPr/>
        <w:t xml:space="preserve">Комплексные системы управления двигателем.</w:t>
      </w:r>
    </w:p>
    <w:p>
      <w:pPr>
        <w:numPr>
          <w:ilvl w:val="0"/>
          <w:numId w:val="1"/>
        </w:numPr>
      </w:pPr>
      <w:r>
        <w:rPr/>
        <w:t xml:space="preserve"> Основные компоненты ЭСАУ двигателем.</w:t>
      </w:r>
    </w:p>
    <w:p>
      <w:pPr>
        <w:numPr>
          <w:ilvl w:val="0"/>
          <w:numId w:val="1"/>
        </w:numPr>
      </w:pPr>
      <w:r>
        <w:rPr/>
        <w:t xml:space="preserve"> Электронное управление подвеской.</w:t>
      </w:r>
    </w:p>
    <w:p>
      <w:pPr>
        <w:numPr>
          <w:ilvl w:val="0"/>
          <w:numId w:val="1"/>
        </w:numPr>
      </w:pPr>
      <w:r>
        <w:rPr/>
        <w:t xml:space="preserve"> Электронные антиблокировочные системы.</w:t>
      </w:r>
    </w:p>
    <w:p>
      <w:pPr>
        <w:numPr>
          <w:ilvl w:val="0"/>
          <w:numId w:val="1"/>
        </w:numPr>
      </w:pPr>
      <w:r>
        <w:rPr/>
        <w:t xml:space="preserve"> Способы организации впрыска топлива.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рамках изучения дисциплины предполагаются следующие виды занятий: лекции, практические занятия,</w:t>
      </w:r>
      <w:r>
        <w:rPr/>
        <w:t xml:space="preserve"> </w:t>
      </w:r>
      <w:r>
        <w:rPr/>
        <w:t xml:space="preserve"> зачет.</w:t>
      </w:r>
    </w:p>
    <w:p>
      <w:pPr/>
      <w:r>
        <w:rPr/>
        <w:t xml:space="preserve">Лекционные и практические занятия проходят  по расписанию сессии в лаборатории автосервиса и диагноститки.</w:t>
      </w:r>
      <w:r>
        <w:rPr/>
        <w:t xml:space="preserve"> </w:t>
      </w:r>
      <w:r>
        <w:rPr/>
        <w:t xml:space="preserve"> Зачет проводится по расписанию сессии.</w:t>
      </w:r>
    </w:p>
    <w:p>
      <w:pPr/>
      <w:r>
        <w:rPr/>
        <w:t xml:space="preserve"> </w:t>
      </w:r>
    </w:p>
    <w:p>
      <w:pPr/>
      <w:r>
        <w:rPr/>
        <w:t xml:space="preserve">При оценке работы студента учитывается количество неоправданных пропусков лекционных и практических  занятий. Для получения зачета необходимо посетить все лабораторно-практические занятия. Если по какой-либо причине лабораторно-практическое занятие было пропущено, то для получения допуска на сдачу зачета необходимо пройти собеседование по теме пропущенного занятия, или написать реферат.</w:t>
      </w:r>
    </w:p>
    <w:p>
      <w:pPr/>
      <w:r>
        <w:rPr/>
        <w:t xml:space="preserve">При сдаче зачета каждый студент получает два вопроса: первый связанный с основами конструкции системы ЭБУ системы управления, второй связанный с конструкцией и работой датчиков и исполнительных устройств.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Лекции проходят по расписанию сессии.</w:t>
      </w:r>
    </w:p>
    <w:p>
      <w:pPr/>
      <w:r>
        <w:rPr/>
        <w:t xml:space="preserve">На лекциях используется проектор и персональный компьютер позволяющие демонстрировать схемы, средств диагностирования, показаний приборов учебные фильмы. В лаборатории автосервиса и диагностики есть возможность непосредственной демонстрации</w:t>
      </w:r>
      <w:r>
        <w:rPr/>
        <w:t xml:space="preserve"> </w:t>
      </w:r>
      <w:r>
        <w:rPr/>
        <w:t xml:space="preserve"> объектов изучения.</w:t>
      </w:r>
    </w:p>
    <w:p>
      <w:pPr/>
      <w:r>
        <w:rPr/>
        <w:t xml:space="preserve">Контроль посещаемости </w:t>
      </w:r>
      <w:r>
        <w:rPr/>
        <w:t xml:space="preserve"> </w:t>
      </w:r>
      <w:r>
        <w:rPr/>
        <w:t xml:space="preserve">проводится на каждой лекции.</w:t>
      </w:r>
    </w:p>
    <w:p>
      <w:pPr/>
      <w:r>
        <w:rPr/>
        <w:t xml:space="preserve">Практические занятия проводятся согласно расписания в лаборатории автосервиса и диагностики ул Калевалы 15а.</w:t>
      </w:r>
    </w:p>
    <w:p>
      <w:pPr/>
      <w:r>
        <w:rPr/>
        <w:t xml:space="preserve">Практические занятия проводятся в целях более полного освоения лекционного материала, проверки усвояемости знаний, получения практических навыков по проведению диагностирования. При проведении занятий используются оборудование для инструментального контроля состояния автомобиля , легковой автомобиль ВАЗ 21714, диагностические приборы которыми оснащена лаборатория.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Электронные и микропроцессорные системы управления автомобилей: Учебное пособие. – СПб.: Издательство «Лань», 2012.- </w:t>
      </w:r>
      <w:r>
        <w:rPr/>
        <w:t xml:space="preserve">624 с.: ил. – (Учебники для вузов. Специальная литература).</w:t>
      </w:r>
    </w:p>
    <w:p>
      <w:pPr>
        <w:numPr>
          <w:ilvl w:val="0"/>
          <w:numId w:val="2"/>
        </w:numPr>
      </w:pPr>
      <w:r>
        <w:rPr/>
        <w:t xml:space="preserve"> Новожилов О. П. Электротехника и электроника: учебник для бакалавров / О. П. Новожилов. – М.: Юрайт, 2012. – 653 с. – (Доп. МО и науки РФ).// БиблиоТех [Электронный ресурс]</w:t>
      </w:r>
      <w:r>
        <w:rPr/>
        <w:t xml:space="preserve"> </w:t>
      </w:r>
      <w:r>
        <w:rPr/>
        <w:t xml:space="preserve"> : </w:t>
      </w:r>
      <w:r>
        <w:rPr/>
        <w:t xml:space="preserve"> </w:t>
      </w:r>
      <w:r>
        <w:rPr/>
        <w:t xml:space="preserve">электронно-библиотечная система /</w:t>
      </w:r>
      <w:r>
        <w:rPr/>
        <w:t xml:space="preserve"> </w:t>
      </w:r>
      <w:r>
        <w:rPr/>
        <w:t xml:space="preserve">ПетрГУ. – Петрозаводск. – </w:t>
      </w:r>
      <w:r>
        <w:rPr/>
        <w:t xml:space="preserve">URL</w:t>
      </w:r>
      <w:r>
        <w:rPr/>
        <w:t xml:space="preserve">: </w:t>
      </w:r>
      <w:hyperlink r:id="rId7" w:history="1">
        <w:r>
          <w:rPr/>
          <w:t xml:space="preserve">https://petrsu.bibliotech.ru/Reader/Book/2013040915485326744500007551</w:t>
        </w:r>
      </w:hyperlink>
      <w:r>
        <w:rPr/>
        <w:t xml:space="preserve">. – Аналог печат. изд.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Ютт В.Е. Электрооборудование автомобилей: учебник / В.Е. Ютт. - М.: Горячая линия - Телеком, 2009. - 440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ЭБС «</w:t>
      </w:r>
      <w:r>
        <w:rPr/>
        <w:t xml:space="preserve">Znanium</w:t>
      </w:r>
      <w:r>
        <w:rPr/>
        <w:t xml:space="preserve">. </w:t>
      </w:r>
      <w:r>
        <w:rPr/>
        <w:t xml:space="preserve">com</w:t>
      </w:r>
      <w:r>
        <w:rPr/>
        <w:t xml:space="preserve">» Мигаль, В.Д. Методы технической диагностики автомобилей: учебное пособие / В.Д. Мигаль, В.П. Мигаль. - М.: ФОРУМ: ИНФРА-М, 2014. - 416 с. - Режим доступа: </w:t>
      </w:r>
      <w:hyperlink r:id="rId8" w:history="1">
        <w:r>
          <w:rPr/>
          <w:t xml:space="preserve">http://znanium.com/</w:t>
        </w:r>
      </w:hyperlink>
    </w:p>
    <w:p>
      <w:pPr>
        <w:numPr>
          <w:ilvl w:val="0"/>
          <w:numId w:val="3"/>
        </w:numPr>
      </w:pPr>
      <w:r>
        <w:rPr/>
        <w:t xml:space="preserve">Подкин, Ю.Г. Электротехника и электроника. В 2 т. Т.2: Электроника: учебное пособие для студентов вузов / Ю. Г. Подкин, Т.Г. Чикуров, Ю.В. Данилов; под ред. </w:t>
      </w:r>
      <w:r>
        <w:rPr/>
        <w:t xml:space="preserve">Ю.Г. Подкина. - Москва: Академия, 2011. - 320 с.</w:t>
      </w:r>
    </w:p>
    <w:p>
      <w:pPr>
        <w:numPr>
          <w:ilvl w:val="0"/>
          <w:numId w:val="3"/>
        </w:numPr>
      </w:pPr>
      <w:r>
        <w:rPr/>
        <w:t xml:space="preserve">Конструкция автомобиля. Электрооборудование. Системы</w:t>
      </w:r>
      <w:r>
        <w:rPr/>
        <w:t xml:space="preserve"> </w:t>
      </w:r>
      <w:r>
        <w:rPr/>
        <w:t xml:space="preserve">диагностики : учеб. для вузов / под ред. </w:t>
      </w:r>
      <w:r>
        <w:rPr/>
        <w:t xml:space="preserve">Анатолий Леонидович Карунин . - М. : Горячая линия-Телеком , 2005. - 479 с. : ил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5CC5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6094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09B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9D78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etrsu.bibliotech.ru/Reader/Book/2013040915485326744500007551" TargetMode="External"/><Relationship Id="rId8" Type="http://schemas.openxmlformats.org/officeDocument/2006/relationships/hyperlink" Target="http://znanium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2026-04-21T09:19:25+03:00</dcterms:created>
  <dcterms:modified xsi:type="dcterms:W3CDTF">2026-04-21T09:19:25+03:00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