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НАРУЖНЫЕ СЕТИ ВОДОСНАБЖЕНИЯ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Графова Елена Олеговна, профессор, кафедра технологии и организации строительства; профессор, отдел подготовки и аттестации НПР; руководитель, Инновационно-технологический центр разработки и внедрения новых технологий и инвестиционных проектов в лесопромышленном и горном комплексах, доктор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разработке проекта капитального ремонта, реконструкции и технической модернизации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исходных данных для проекта ремонта, реконструкции,</w:t>
            </w:r>
          </w:p>
          <w:p/>
          <w:p>
            <w:pPr/>
            <w:r>
              <w:rPr/>
              <w:t xml:space="preserve">модернизации объекта жилищно-коммунального хозяйства или</w:t>
            </w:r>
          </w:p>
          <w:p/>
          <w:p>
            <w:pPr/>
            <w:r>
              <w:rPr/>
              <w:t xml:space="preserve">благоустройства, санитарного</w:t>
            </w:r>
          </w:p>
          <w:p/>
          <w:p>
            <w:pPr/>
            <w:r>
              <w:rPr/>
              <w:t xml:space="preserve">содержания территории;</w:t>
            </w:r>
          </w:p>
          <w:p/>
          <w:p>
            <w:pPr/>
            <w:r>
              <w:rPr/>
              <w:t xml:space="preserve">ПК-3.2. Выбор нормативно-технических документов,</w:t>
            </w:r>
          </w:p>
          <w:p/>
          <w:p>
            <w:pPr/>
            <w:r>
              <w:rPr/>
              <w:t xml:space="preserve">устанавливающих требования к</w:t>
            </w:r>
          </w:p>
          <w:p/>
          <w:p>
            <w:pPr/>
            <w:r>
              <w:rPr/>
              <w:t xml:space="preserve">проектным решениям ремонта,</w:t>
            </w:r>
          </w:p>
          <w:p/>
          <w:p>
            <w:pPr/>
            <w:r>
              <w:rPr/>
              <w:t xml:space="preserve">реконструкции, модернизации объекта жилищно-коммунального хозяйства или благоустройства, санитарного содержания территории; </w:t>
            </w:r>
          </w:p>
          <w:p/>
          <w:p>
            <w:pPr/>
            <w:r>
              <w:rPr/>
              <w:t xml:space="preserve">ПК-3.3.Составление задания на</w:t>
            </w:r>
          </w:p>
          <w:p/>
          <w:p>
            <w:pPr/>
            <w:r>
              <w:rPr/>
              <w:t xml:space="preserve">проектирование ремонта,</w:t>
            </w:r>
          </w:p>
          <w:p/>
          <w:p>
            <w:pPr/>
            <w:r>
              <w:rPr/>
              <w:t xml:space="preserve">реконструкции, модернизации объекта</w:t>
            </w:r>
          </w:p>
          <w:p/>
          <w:p>
            <w:pPr/>
            <w:r>
              <w:rPr/>
              <w:t xml:space="preserve">жилищно-коммунального хозяйства с</w:t>
            </w:r>
          </w:p>
          <w:p/>
          <w:p>
            <w:pPr/>
            <w:r>
              <w:rPr/>
              <w:t xml:space="preserve">учетом требований энергетической</w:t>
            </w:r>
          </w:p>
          <w:p/>
          <w:p>
            <w:pPr/>
            <w:r>
              <w:rPr/>
              <w:t xml:space="preserve">эффективности, разработку проекта благоустройства,</w:t>
            </w:r>
          </w:p>
          <w:p/>
          <w:p>
            <w:pPr/>
            <w:r>
              <w:rPr/>
              <w:t xml:space="preserve">санитарного содержания территории, проекта рекультивации</w:t>
            </w:r>
          </w:p>
          <w:p/>
          <w:p>
            <w:pPr/>
            <w:r>
              <w:rPr/>
              <w:t xml:space="preserve">полигонов захоронения отходов;</w:t>
            </w:r>
          </w:p>
          <w:p/>
          <w:p>
            <w:pPr/>
            <w:r>
              <w:rPr/>
              <w:t xml:space="preserve">ПК-3.4. Выбор варианта проектного</w:t>
            </w:r>
          </w:p>
          <w:p/>
          <w:p>
            <w:pPr/>
            <w:r>
              <w:rPr/>
              <w:t xml:space="preserve">решения ремонта, реконструкции,</w:t>
            </w:r>
          </w:p>
          <w:p/>
          <w:p>
            <w:pPr/>
            <w:r>
              <w:rPr/>
              <w:t xml:space="preserve">модернизации, санитарного</w:t>
            </w:r>
          </w:p>
          <w:p/>
          <w:p>
            <w:pPr/>
            <w:r>
              <w:rPr/>
              <w:t xml:space="preserve">содержания территории, проектного</w:t>
            </w:r>
          </w:p>
          <w:p/>
          <w:p>
            <w:pPr/>
            <w:r>
              <w:rPr/>
              <w:t xml:space="preserve">решения по повышению энергетической</w:t>
            </w:r>
          </w:p>
          <w:p/>
          <w:p>
            <w:pPr/>
            <w:r>
              <w:rPr/>
              <w:t xml:space="preserve">эффективности объекта жилищно-коммунального хозяйства, варианта проектного</w:t>
            </w:r>
          </w:p>
          <w:p/>
          <w:p>
            <w:pPr/>
            <w:r>
              <w:rPr/>
              <w:t xml:space="preserve">решения рекультивации полигонов</w:t>
            </w:r>
          </w:p>
          <w:p/>
          <w:p>
            <w:pPr/>
            <w:r>
              <w:rPr/>
              <w:t xml:space="preserve">захоронения отходов;</w:t>
            </w:r>
          </w:p>
          <w:p/>
          <w:p>
            <w:pPr/>
            <w:r>
              <w:rPr/>
              <w:t xml:space="preserve">ПК-3.5.  Выполнение нормоконтроля</w:t>
            </w:r>
          </w:p>
          <w:p/>
          <w:p>
            <w:pPr/>
            <w:r>
              <w:rPr/>
              <w:t xml:space="preserve">оформления проектной документации;</w:t>
            </w:r>
          </w:p>
          <w:p/>
          <w:p>
            <w:pPr/>
            <w:r>
              <w:rPr/>
              <w:t xml:space="preserve">ПК-3.6. Составление плана</w:t>
            </w:r>
          </w:p>
          <w:p/>
          <w:p>
            <w:pPr/>
            <w:r>
              <w:rPr/>
              <w:t xml:space="preserve">согласования и прохождения экспертизы</w:t>
            </w:r>
          </w:p>
          <w:p/>
          <w:p>
            <w:pPr/>
            <w:r>
              <w:rPr/>
              <w:t xml:space="preserve">проектной документации.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Наружные сети водоснабжения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52,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F469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2026-04-23T17:18:24+03:00</dcterms:created>
  <dcterms:modified xsi:type="dcterms:W3CDTF">2026-04-23T17:18:24+03:00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