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«Историко-культурный туризм»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 1291 (с изменениями от 27.02.2023 г. №208, от 19.07.2022 №662, от 26.11.2020 №1456) и учебным планом по направлению подготовки бакалавриата 46.03.01 История  (профиль «Историко-культурный туризм»).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Роман Владимирович, старший преподаватель, кафедра теории и методики физического воспитания;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Подготовка к процедуре защиты и защита ВКР (И), Физическая культура и спорт (НОИ), Подготовка к сдаче и сдача государственного экзамена (И), Археологическая практика (О), Физическая культура и спорт (элективная дисциплина, реализована за рамками объема образовательной программы) (НОИ).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оздоровительный бег. Теоретико-методологические основы оздоровительного бега. Общая физическая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оздоровительного бега.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занятиях.  Введение в оздоровительный бег. Теоретико-методологические основы оздоровительного бега. Оздоровительный бег в системе физической культуры: историография, терминология, классификация. Физиологические адаптации кардиореспираторной системы к аэробным нагрузкам (повышение ударного объема сердца, оптимизация периферического кровообращения). Роль бега в регуляции психологических состояний. Практическая часть. Первичная функциональная диагностика (проба Руфье, тест Купера). Освоение базовых протоколов самоконтроля (ЧСС, шкала Борга). Бег - 3 серии по 5 мин. Общая физическая подготовка средствами круговой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оздоровительного бега: 1) создание представления о технике бега, 2) обучение технике бега по прямой (положение корпуса, работа рук, постановка стопы, ритм бега, симметричная работа рук, правильное дыхание, коррекция типичных ошибок: излишний наклон корпуса, «зажатые» плечи,)  Бег 3×5 мин с прогрессирующей усталостью: Первые 5 мин: фокус на работу рук. Вторые 5 мин: контроль приземления стопы. Третьи 5 мин: сохранение ритма дыхания. 3) обучение технике бега по виражу, 3) обучение технике высокого старта и стартовому ускорению. Развитие общей выносливости. Бег - 3 серии по 5 мин. Подвижные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используются разнообразные образовательные технологии. При проведении практических занятий используются материалы видеозаписей по технике выполнения элементов, рассматриваются комплексы подготовительных упражнений по освоению техники бега.</w:t>
      </w:r>
    </w:p>
    <w:p>
      <w:pPr/>
      <w:r>
        <w:rPr/>
        <w:t xml:space="preserve">В процессе практических занятий, при изучении техники бега широко применяются следующие методы: демонстрация изучаемых двигательных действий наиболее подготовленными студентами, индивидуальная работа со студентами, имеющими существенные нарушения в технике выполнения упражнений.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тестирования общефизической, специальной и технической подготовки</w:t>
      </w:r>
    </w:p>
    <w:p>
      <w:pPr/>
      <w:r>
        <w:rPr/>
        <w:t xml:space="preserve">1) Тесты общефизической подготовки:</w:t>
      </w:r>
    </w:p>
    <w:p>
      <w:pPr/>
      <w:r>
        <w:rPr/>
        <w:t xml:space="preserve">Быстрота – бег 60м/100 м</w:t>
      </w:r>
    </w:p>
    <w:p>
      <w:pPr/>
      <w:r>
        <w:rPr/>
        <w:t xml:space="preserve">Выносливость – бег 500м./2000м(девушки) и 1000м/ 3000м(юноши)</w:t>
      </w:r>
    </w:p>
    <w:p>
      <w:pPr/>
      <w:r>
        <w:rPr/>
        <w:t xml:space="preserve">Сила – подтягивание(юноши), сгибание –разгибание рук в упоре лёжа(девушки). Подъемы туловища, лежа на спине</w:t>
      </w:r>
    </w:p>
    <w:p>
      <w:pPr/>
      <w:r>
        <w:rPr/>
        <w:t xml:space="preserve">Скоростно-силовая выносливость – прыжок в длину с места</w:t>
      </w:r>
    </w:p>
    <w:p>
      <w:pPr/>
      <w:r>
        <w:rPr/>
        <w:t xml:space="preserve">Гибкость – наклон вперед из положения стоя с выпрямленными ногами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Тесты специальной физической подготовки:</w:t>
      </w:r>
    </w:p>
    <w:p>
      <w:pPr/>
      <w:r>
        <w:rPr/>
        <w:t xml:space="preserve">Тест Купера. Общее название ряда тестов на физическую подготовку человека, созданных американским доктором Кеннетом Купером в 1968 году для армии США. Применяется разновидность, заключающаяся в 12-минутном беге.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Тесты общефизической и специальной физической подготовленности оцениваются по следующим критериям:</w:t>
      </w:r>
    </w:p>
    <w:p>
      <w:pPr/>
      <w:r>
        <w:rPr>
          <w:b w:val="1"/>
          <w:bCs w:val="1"/>
        </w:rPr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1.       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Юноши (1-2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8.9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8.4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7.9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14.8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14.1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13.2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Бег1000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4.40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4.10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3.30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3000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15.20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14.10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12.20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51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233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Тест Купера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2100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Юноши (3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9.1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8.5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8.0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15,8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4.35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4.05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3.25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3000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14.50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13.20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12.00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       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       13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       16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244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Сгибание-разгибание рук в упоре на брусьях.</w:t>
            </w:r>
          </w:p>
          <w:p>
            <w:pPr/>
            <w:r>
              <w:rPr/>
              <w:t xml:space="preserve">(кол-во раз)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2300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2500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2700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1.       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Девушки (1-2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10.7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9.9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9.2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17.9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16.9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15.8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Бег500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2.25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2.10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1.55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Бег2000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11.05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9.40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188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Тест Купера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2100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Девушки (3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11.1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10.3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9.5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18.1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17.1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16.2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500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2.05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1.52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2000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13.25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12.15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10.40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198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+16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Сгибание-разгибание рук в упоре лёжа.</w:t>
            </w:r>
          </w:p>
          <w:p>
            <w:pPr/>
            <w:r>
              <w:rPr/>
              <w:t xml:space="preserve">(кол-во раз)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2100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При наборе определенного количества очков студент получает дополнительные баллы:</w:t>
      </w:r>
    </w:p>
    <w:p>
      <w:pPr/>
      <w:r>
        <w:rPr/>
        <w:t xml:space="preserve"> </w:t>
      </w:r>
    </w:p>
    <w:p>
      <w:pPr/>
      <w:r>
        <w:rPr/>
        <w:t xml:space="preserve">от 3 до 5 очков — 2 балла</w:t>
      </w:r>
    </w:p>
    <w:p>
      <w:pPr/>
      <w:r>
        <w:rPr/>
        <w:t xml:space="preserve">от 6 до 9 очков — 4 балла</w:t>
      </w:r>
    </w:p>
    <w:p>
      <w:pPr/>
      <w:r>
        <w:rPr/>
        <w:t xml:space="preserve">от 10 до 14 очков — 6 баллов</w:t>
      </w:r>
    </w:p>
    <w:p>
      <w:pPr/>
      <w:r>
        <w:rPr/>
        <w:t xml:space="preserve">от 15 до 18 очков – 8 баллов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Для получения зачета - обязательное посещение занятий, сдача оценочных нормативов, выполнение требований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дисциплины «Оздоровительный бег»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её практическое значение, довести до студентов требования преподавателя,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по учебной дисциплине.</w:t>
      </w:r>
    </w:p>
    <w:p>
      <w:pPr/>
      <w:r>
        <w:rPr/>
        <w:t xml:space="preserve">При технической подготовке уделить особое внимание: постановке рук, ног, туловища, правильному дыханию. Для лучшего усвоения материала по технике – упражнения выполнять в парах, тройках. Уделить внимание развитию специальных физических качеств: ловкость, гибкость.</w:t>
      </w:r>
    </w:p>
    <w:p>
      <w:pPr/>
      <w:r>
        <w:rPr/>
        <w:t xml:space="preserve">При силовой подготовке уделить особое внимание страховке, особенно на этапе формирования техники упражнений.</w:t>
      </w:r>
    </w:p>
    <w:p>
      <w:pPr/>
      <w:r>
        <w:rPr/>
        <w:t xml:space="preserve">Для показа упражнения использовать наиболее подготовленных студентов.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«Атлетическая гимнастика».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Издательство Юрайт, 2025. — 70 с. — (Высшее образование). — ISBN 978-5-534-19947-5. — Текст : электронный // Образовательная платформа Юрайт [сайт]. — URL: https://urait.ru/bcode/569107 (дата обращения: 20.05.2025).</w:t>
      </w:r>
    </w:p>
    <w:p>
      <w:pPr>
        <w:numPr>
          <w:ilvl w:val="0"/>
          <w:numId w:val="2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Издательство Юрайт, 2025. — 450 с. — (Высшее образование). — ISBN 978-5-534-14056-9. — Текст : электронный // Образовательная платформа Юрайт [сайт]. — URL: https://urait.ru/bcode/560410 (дата обращения: 02.06.2025).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Письменский, И. А.  Физическая культура : учебник для вузов / И. А. Письменский, Ю. Н. Аллянов. — Москва : Издательство Юрайт, 2025. — 450 с. — (Высшее образование). — ISBN 978-5-534-14056-9. — Текст : электронный // Образовательная платформа Юрайт [сайт]. — URL: https://urait.ru/bcode/560410 (дата обращения: 02.06.2025).</w:t>
      </w:r>
    </w:p>
    <w:p>
      <w:pPr>
        <w:numPr>
          <w:ilvl w:val="0"/>
          <w:numId w:val="3"/>
        </w:numPr>
      </w:pPr>
      <w:r>
        <w:rPr/>
        <w:t xml:space="preserve">Муллер, А. Б.  Физическая культура : учебник и практикум для вузов / А. Б. Муллер, Н. С. Дядичкина, Ю. А. Богащенко. — Москва : Издательство Юрайт, 2025. — 424 с. — (Высшее образование). — ISBN 978-5-534-02483-8. — Текст : электронный // Образовательная платформа Юрайт [сайт]. — URL: https://urait.ru/bcode/559943 (дата обращения: 02.06.2025).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http://foliant.ru/catalog/psulibr</w:t>
      </w:r>
    </w:p>
    <w:p>
      <w:pPr>
        <w:numPr>
          <w:ilvl w:val="0"/>
          <w:numId w:val="4"/>
        </w:numPr>
      </w:pPr>
      <w:r>
        <w:rPr/>
        <w:t xml:space="preserve">Электронный катало библиотеки Республики Карелия  http://elibrary.karelia.ru/</w:t>
      </w:r>
    </w:p>
    <w:p>
      <w:pPr>
        <w:numPr>
          <w:ilvl w:val="0"/>
          <w:numId w:val="4"/>
        </w:numPr>
      </w:pPr>
      <w:r>
        <w:rPr/>
        <w:t xml:space="preserve">Электронный катало библиотечной системы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numPr>
          <w:ilvl w:val="0"/>
          <w:numId w:val="6"/>
        </w:numPr>
      </w:pPr>
      <w:r>
        <w:rPr/>
        <w:t xml:space="preserve">Спортивные сооружения ПетрГУ:</w:t>
      </w:r>
    </w:p>
    <w:p>
      <w:pPr/>
      <w:r>
        <w:rPr/>
        <w:t xml:space="preserve">Универсальные спортивные залы: на пр. Ленина, 33; на ул. Красноармейская, 31; на ул. Пушкинская, 17; на ул. Ломоносова, 65. 1.2</w:t>
      </w:r>
    </w:p>
    <w:p>
      <w:pPr/>
      <w:r>
        <w:rPr/>
        <w:t xml:space="preserve">Спортивные комплексы: бассейн Онего  Университетская 10б; ЛАМ Университетская 10в, на ул. Герцена, 31б.</w:t>
      </w:r>
    </w:p>
    <w:p>
      <w:pPr>
        <w:numPr>
          <w:ilvl w:val="0"/>
          <w:numId w:val="7"/>
        </w:numPr>
      </w:pPr>
      <w:r>
        <w:rPr/>
        <w:t xml:space="preserve">Аудитории для проведения лекционных и практических занятий, оснащенные рабочими местами для обучающихся и преподавателя, доской, мультимедийным оборудованием;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7DD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E3B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08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2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69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9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E65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2026-04-21T11:18:12+03:00</dcterms:created>
  <dcterms:modified xsi:type="dcterms:W3CDTF">2026-04-21T11:18:12+03:00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