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философии и культурологии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КУЛЬТУРОЛОГИЯ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39.03.02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«Социальная защита и социальное обслуживание населения»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№76 (с изменениями от 27.02.2023 г. №208, от 19.07.2022 №662, от 08.02.2021 №83, от 26.11.2020 №1456) и учебным планом по направлению подготовки бакалавриата 39.03.02 Социальная работа  (профиль «Социальная защита и социальное обслуживание населения»).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философии и культурологии.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А.В. Волков, доктор философских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истории, политических и социальных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И.М. Суворова, доктор культурологии,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Инновационные технологии в социальной работе (О), Культурология (О), Гендерология и феминология (О), Деонтология и этические основы социальной работы (О), История России (НО), Пенсионное обеспечение (О), Социология возраста (О), Подготовка к процедуре защиты и процедура защиты ВКР (И), Философия (О), Технологическая практика (ОИ), Подготовка к сдаче и сдача государственного экзамена (И), Основы российской государственности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описывать социальные явления и процессы на основе анализа и обобщения профессиональной информации, научных теорий, концепций и актуальных подходов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Теория социальной работы (О), Технология социальной работы (О), Культурология (О), Занятость населения и ее регулирование (О), Современные теории социального благополучия (О), Основы социальной медицины (О), Психология социальной работы (О), Демография (Н), Социальная экология (О), Подготовка к процедуре защиты и процедура защиты ВКР (И), Методы исследования в социальной работе (О), Научно-исследовательская работа (О), Основы социального государства (О), Политология (НО), Социология (О), Логика (Н), История социальной работы (НО), Подготовка к сдаче и сдача государственного экзамена (И), Социология социальных проблем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источники профессиональной информации, научные теории, кон-цепции и актуальные подходы к анализу социальных явлений и процессов.</w:t>
            </w:r>
          </w:p>
          <w:p/>
          <w:p>
            <w:pPr/>
            <w:r>
              <w:rPr/>
              <w:t xml:space="preserve">ОПК-2.2. Умеет применять полученные теоретические знания для описания и анализа соци-альных явлений и процессов.</w:t>
            </w:r>
          </w:p>
          <w:p/>
          <w:p>
            <w:pPr/>
            <w:r>
              <w:rPr/>
              <w:t xml:space="preserve">ОПК-2.3. Владеет опытом описания социальных явлений и процессов на основе анализа и обобщения профессиональной информации, научных теорий, концепций и актуальных подходов.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Культурология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России, Русский язык и культура речи, Философия.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Культурология в системе научного знания. Культурология как наука и учебная дисциплина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Типология культур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культуры. Цивилизационный подход.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Духовные и этнологические основания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как феномен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методы культурологии. Введение в предмет. Актуальность курса. Разделы культурологии.История культурологии, философия культуры, история культуры,  культурная антропология и этнология, социология культуры, прикладная культурология.  Связь культурологии с философией, историей, археологией, антропологией,  лингвистикой, филологией, социологией. Основные подходы к структурированию культур по видам деятельности – материальная и духовная; по соотношению формы и содержания – внутренняя и внешняя; по отношению к обществу и личности – в широком и узком смыслах слова; по сферам проявления в деятельности – мировоззренческая, общая, профессиональная; по содержанию – политическая, нравственная, правовая, эстетическая, художественная, техническая, экономическая, экологическая и др. Этимология термина &amp;amp;amp;quot;культура&amp;amp;amp;quot;.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культуры: воспитательная, гносеологическая, семиотическая, информативная, регулятивная, исторической преемственности, социализирующая. Функции культурологии: нарративная, герменевтическая, дескриптивная, социализации. Структура культуры: наука, образование, искусство, литература, мифология, право, мораль, нравственность, религия. Уровни культуры.Национальная культура.Мировая культура.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Субкультура и контркультура. Определения. Социология культуры как раздел культурологии. А.Коэн. В.Миллер. Доминантная культура. Срединная культура. Делинквентная субкультура. Асоциальная субкультура осужденных, маргинализированных слоев общества. Идеализация образа преступника в кинематографе и литературе. Профессиональные субкультуры как позитивные, так и негативныые: программистов, геймеров, хакеров. Молодежные субкультуры и их характеристика: рейверы, панки, готы, эмо, киноманы, рэперы, хип-хоп, хардкор.  Вневозрастные субкультуры: «новые русские», рокеры, байкеры, растаманы, R&amp;amp;B (rich and beauty) и т.д. Конформизм. Сленг. Стереотипы поведения. Неформальные группировки. Молодежная мода.  Интернет субкультуры: «Масяня», «блоггеры» - участники Интернет -  ресурсов, «ВКонтакте», «одноклассники», Livejournal – «ЖЖ (живой журнал)» и т.д.  Т. Роззак. Определение контркультуры. Ранние хиппи, битники, стиляги,  Культура и контркультура. Парадигмальные сдвиги. Контркультурное размежевание в современном обществе.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Ценностные доминанты восточной и западной культур. Понятие менталитета. Противопоставление Востока и Запада. Э. Саид «Ориентализм». Ф.Тютчев о рационалистах-западниках. П.Я.Чаадаев, «Апология сумасшедшего». Таблица о ценностных доминантах Востока и Запада. Эволюция стилей мышления. Различия в способах мышления. Различия в восприятии мира, в характере мышления. Внимание и восприятие. Обыденное мышление. Национальные стили мышления. Связь «географии природной» и русской души. Противоречивость характера русского человека по Н.А.Бердяеву. Различия правовой культуры Запада и России. Базовые концепты россиян.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Афроцентризм. Плюрализм. Полицентризм. Равноправие и равноценность всех культур, возможность различных путей культурного развития. Моноцентризм на примере афроцентризма. Противопоставление европоцентризму. Негритюд. Крушение колониальной ситемы. Апартеид. Л.Сенгор,  «Дух цивилизации и законы африканской культуры», «Негритюд и германизм», «Негро-африканская эстетика». «Психология африканского негра. Логос и рацио. Евроцентристский стиль обучения и афроцентристский стиль обучения: сравнительная характеристика. Африканские маски- путь к душе. Этнографические коллекции культуры Африки в музейных экспозициях. Кунсткамера. Загадка дагонов. Пример: культура Марокко. «Апартеид наоборот». ЮАР.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и своеобразие русской культуры.  Культура Киевской Руси. Исторические особенности русской культуры. Восточная» специфика русской культуры. Христианско-православное начало русской культуры.         Византийско-имперские амбиции и мессианское сознание русской культуры. Преодоление изоляции русской культуры от         европейской культуры. Разрыв между этнической культурой и национальной. Восточная специфика русской культуры. Взаимодействие с монгольской культурой во время татаро-монгольского ига. «Андрей Рублев» А.Тарковского. Идеологема «Москва-третий Рим». Архитектура Московского Кремля как символ государственной власти. Культурфилософский анализ архитектуры Московского Кремля Астольфа де Кюстина. Славянофильство и «русская идея». Культура допетровской Руси. Европеизация и городская, светская культура. Становление высшей школы при Петре I и Елизавете Петровне. Зарождение портретной живописи. Театр. Эпоха Екатерины II. «Смолянки» Левицкого. Е.Дашкова. Сословность в образовании. П.Чаадаев о своеобразии развития культуры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Другая&amp;quot; русская культура.  Введение понятия В.И.Лениным. Противопоставление буржуазной культуры и пролетарской культуры.   Критика П.Б.Струве. «Другой» Л.Толстой, Ф. Достоевский. Раздвоение единого целого русской культуры. С. Артановский. Кентавр русской культуры. «Философский пароход» и судьба изгнанников. «Евразийство» (Н. Трубецкой, Л. Карсавин, П. Сувчинский, П. Савицкий, Г. Флоровский и др.).  Культурная революция и формирование социалистической интеллигенции. Культура русского зарубежья.  Сохранение православных традиций представителями эмиграции. «Золотая книга русской эмиграции».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Этнос и нация. Этнокультурные стереотипы. Теория этногенеза Л.Н.Гумилева. Культура и религия. Русская религиозная философия. Н.А.Бердяев, Н.К.Рерих. П.А.Флоренский: Святыни как первичное творчество человека. Синтез религиозной и светской культуры. Учение В. С. Соловьева и «софиологов» о Софии. Духовность как облагораживающее и очищающее начало культуры. Р. Бультман и попытка демифологизации религии. Религиозная духовность как вера. Религия как «самоутверждение личности в вечности» (А. Ф. Лосев). Проблема «свободы воли» по отношению к Богу. Мистический опыт священного как основание веры.  Религия как фундамент исторического типа культур. Библейские сюжеты в творчестве русских художников, писателей, поэтов, композиторов. А.Гарнак, Э.Трельч: религия как часть общей культурной истории. Религиозная идентичность. Мировые религии и памятники мировой архитектуры. Обмирщение в культуре в Европе в эпоху Возрождения  и в России в 17 в. Ортодокс. Теология. Этнос и нация. Истоки культурологического сопоставления разных народов у Геродота, Страбона и Гиппократа. Теория этногенеза Л.Гумилева. Пассионарность и пассионарии: агрессивность, «длинная воля» и жертвенность. Уровни пассионарности. Основные фазы этногенеза. Роль этнического мифа в культуре. Понятие этнической и этнорегиональной идентичности. Основные критерии этноидентичности, их роль в современных культурных процессах.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Научно-технический прогресс и культура. Искусственный интеллект. Определения «техники»  и «научно-технической революции». Положения Ф.Бэкона в работе «Новый органон» об опыте и эксперименте, власти человека над природой. Утопия «Новая Атлантида». Техника согласно учению Н.А.Бердяева. О.Шпенглер,  «Человек и техника». Мегамашина – миф или реальность? Позиции Л.Мамфорда в книге «Техника и цивилизация». Две ипостаси мегамашины. Технический прогресс XIX в. Техника, культура и природа человека. Неоднозначное отношение к научно-техническому прогрессу. Сциентизм и антисциентизм. Торжество научно-технического прогресса и крушение культуры. Общечеловеческая система ценностей по А.И.Арнольдову.  Искусственный интеллект: «за» и «против».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культуры, примеры. Философия культуры и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Массовая, элитарная и народная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Молодежные субкультуры.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цивилизация. Евразийство.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Феномен китайской цивилизации.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Разнообразие культур. Европоцентризм, американоцентризм, вестернизация, востокоцентризм.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Европейская культура, становление и развитие.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культура как неевропейский феномен.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этапы развития культуры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Миф в культуре и культурологии. Миф и религия.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Этнокультурные стереотипы.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и техника. Феномен современной техники.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Работа с глоссарием дистанционного курса. Выписать в тетрадь определения: анимизм, ритуализм, тотемизм, антропокосмогония, калокагатия, медиевистика, эсхатология, схоластика, теодицея, Возрождение, рационализм, сциентизм, улитаризм, язык культуры, материальная культура, духовная культура, культурология.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Выписать в тетрадь 10 определений &amp;quot;культура&amp;quot; с указанием авторов и источников с использованием учебной литературы и сети интернет.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Выполнить тест по философии культуры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фильма И.Бергмана &amp;quot;Осенняя соната&amp;quot;Или Ф.Феллини&amp;quot;Ночи Кабирии&amp;quot;. Или А.Тарковский &amp;quot;Андрей Рублёв&amp;quot;.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 по теме: &amp;quot;Элитарный кинематограф на примере фильма  (просмотренного.... 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или Национальный музей РК и ознакомиться с экспозициями народной, финно-угорской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этнографический музей ПетргГУ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Конспект-таблица « Культурно-исторические типы по Н.Я. Данилевскому и памятники культуры».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разделом &amp;quot;Персоналии&amp;quot;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из Списка культурного наследия российские объекты.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лекциями по истории русской культуры 10-17 вв.,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&amp;quot;Архитектура Московского Кремля&amp;quot; в дистанционном курсе.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теста по истории русской культуры в дистанционном курсе. Часть 1 и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Посетить музей изобразительных искусств РК Разделы: &amp;quot;Русское искусство&amp;quot;, &amp;quot;Современная живопись&amp;quot;, &amp;quot;Иконопись. Северные письма&amp;quot;.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статьи Д.С.Мережковского &amp;quot;Святая София&amp;quot;.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сборниками &amp;quot;Свое&amp;quot; и &amp;quot;Чужое&amp;quot; в культуре Европейского Севера&amp;quot; на сайте кафедры культурологии до 2015г.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Конспект. Выписать в тетрадь биографии Н.А.Бердяева, Д.С.Мережковского, Н.Я.Данилевского, П.Чаадаева, Л.Н.Гумилева.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электронным учебным пособием &amp;quot;Философия науки и техники&amp;quot;.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зачёту по всем разделам.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Внеаудиторная работа со студентами включает совместное посещение сектора редкой книги научной библиотеки ПетрГУ, музеев, выставок, Петрозаводской консерватории, Музыкального театра,  и других культурно-массовых мероприятий.</w:t>
      </w:r>
    </w:p>
    <w:p>
      <w:pPr/>
      <w:r>
        <w:rPr/>
        <w:t xml:space="preserve">При рассмотрении темы "Этнокультурные стереотипы" предполагается самостоятельное знакомство студентов с деятельностью Центра Национальных культур РК.</w:t>
      </w:r>
    </w:p>
    <w:p>
      <w:pPr/>
      <w:r>
        <w:rPr/>
        <w:t xml:space="preserve">При рассмотрении проблемы толерантности рассматриваются конкретные ситуации как на лекциях, так и на семинарском занятии. Например, "Финны о русских, русские о финнах".</w:t>
      </w:r>
    </w:p>
    <w:p>
      <w:pPr/>
      <w:r>
        <w:rPr/>
        <w:t xml:space="preserve">Студенты самостоятельно конспектируют статью Д.С. Мережковского "Святая София", которая выложена в авторском дистанционном курсе "Культурология" (история русской культуры) на moodle 2. Этот конспект дополняет рассмотрение темы о своеобразии русской культуры.</w:t>
      </w:r>
    </w:p>
    <w:p>
      <w:pPr/>
      <w:r>
        <w:rPr/>
        <w:t xml:space="preserve">Во время лекций и семинаров ведется сократичнский диалог со студентами, ставятся проблемные и логические задачи.</w:t>
      </w:r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конспект; эссе; доклад, сообщение; тест; конспект;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Тест «Философия культуры</w:t>
      </w:r>
      <w:r>
        <w:rPr>
          <w:b w:val="1"/>
          <w:bCs w:val="1"/>
        </w:rPr>
        <w:t xml:space="preserve">»</w:t>
      </w:r>
      <w:r>
        <w:rPr/>
        <w:t xml:space="preserve"> - выложен в дистанционном курсе А.М.Пекиной «Культурология» Примерные вопросы.</w:t>
      </w:r>
    </w:p>
    <w:p>
      <w:pPr/>
      <w:r>
        <w:rPr/>
        <w:t xml:space="preserve">1/Термин «философия культуры», рассматривающий культуру как самостоятельную область философского знания, призванную синтезировать теорию о сущности и значении  культуры как сферы духовной жизни, ввел в научный оборот</w:t>
      </w:r>
    </w:p>
    <w:p>
      <w:pPr/>
      <w:r>
        <w:rPr/>
        <w:t xml:space="preserve">Мюллер</w:t>
      </w:r>
    </w:p>
    <w:p>
      <w:pPr/>
      <w:r>
        <w:rPr/>
        <w:t xml:space="preserve">Гегель</w:t>
      </w:r>
    </w:p>
    <w:p>
      <w:pPr/>
      <w:r>
        <w:rPr/>
        <w:t xml:space="preserve">Уайт</w:t>
      </w:r>
    </w:p>
    <w:p>
      <w:pPr/>
      <w:r>
        <w:rPr/>
        <w:t xml:space="preserve">Тайлор</w:t>
      </w:r>
    </w:p>
    <w:p>
      <w:pPr/>
      <w:r>
        <w:rPr/>
        <w:t xml:space="preserve">2/Представитель американской школы культурной антропологии, одним из первых объединивший изучение культуры с изучением языка - это</w:t>
      </w:r>
    </w:p>
    <w:p>
      <w:pPr/>
      <w:r>
        <w:rPr/>
        <w:t xml:space="preserve">Крёбер</w:t>
      </w:r>
    </w:p>
    <w:p>
      <w:pPr/>
      <w:r>
        <w:rPr/>
        <w:t xml:space="preserve">Боас</w:t>
      </w:r>
    </w:p>
    <w:p>
      <w:pPr/>
      <w:r>
        <w:rPr/>
        <w:t xml:space="preserve">Уайт</w:t>
      </w:r>
    </w:p>
    <w:p>
      <w:pPr/>
      <w:r>
        <w:rPr/>
        <w:t xml:space="preserve">Мид</w:t>
      </w:r>
    </w:p>
    <w:p>
      <w:pPr/>
      <w:r>
        <w:rPr/>
        <w:t xml:space="preserve">3/Для возникновения цивилизации, по мнению Тойнби, необходим</w:t>
      </w:r>
    </w:p>
    <w:p>
      <w:pPr/>
      <w:r>
        <w:rPr/>
        <w:t xml:space="preserve">взрыв</w:t>
      </w:r>
    </w:p>
    <w:p>
      <w:pPr/>
      <w:r>
        <w:rPr/>
        <w:t xml:space="preserve">революция</w:t>
      </w:r>
    </w:p>
    <w:p>
      <w:pPr/>
      <w:r>
        <w:rPr/>
        <w:t xml:space="preserve">вызов</w:t>
      </w:r>
    </w:p>
    <w:p>
      <w:pPr/>
      <w:r>
        <w:rPr/>
        <w:t xml:space="preserve">толчок</w:t>
      </w:r>
    </w:p>
    <w:p>
      <w:pPr/>
      <w:r>
        <w:rPr/>
        <w:t xml:space="preserve">4/ Термин «культурогенез» означает –</w:t>
      </w:r>
    </w:p>
    <w:p>
      <w:pPr/>
      <w:r>
        <w:rPr/>
        <w:t xml:space="preserve"> процесс освоения индивидом норм и ценностей культуры</w:t>
      </w:r>
    </w:p>
    <w:p>
      <w:pPr/>
      <w:r>
        <w:rPr/>
        <w:t xml:space="preserve"> период упадка в процессе культурного развития</w:t>
      </w:r>
    </w:p>
    <w:p>
      <w:pPr/>
      <w:r>
        <w:rPr/>
        <w:t xml:space="preserve"> период стагнации культурного развития</w:t>
      </w:r>
    </w:p>
    <w:p>
      <w:pPr/>
      <w:r>
        <w:rPr/>
        <w:t xml:space="preserve"> процесс возникновения и становления культуры</w:t>
      </w:r>
    </w:p>
    <w:p>
      <w:pPr/>
      <w:r>
        <w:rPr/>
        <w:t xml:space="preserve"> </w:t>
      </w:r>
    </w:p>
    <w:p/>
    <w:p>
      <w:pPr/>
      <w:r>
        <w:rPr/>
        <w:t xml:space="preserve">Конспект</w:t>
      </w:r>
    </w:p>
    <w:p>
      <w:pPr>
        <w:numPr>
          <w:ilvl w:val="0"/>
          <w:numId w:val="1"/>
        </w:numPr>
      </w:pPr>
      <w:r>
        <w:rPr/>
        <w:t xml:space="preserve">Выписать в тетрадь 10 определений «культура» Особенно обратить внимание на определения, данные В.Далем, Д.С. Лихачевым, Н.Рерихом, Ю.Лотманом, А.Ф. Лосевым, П.А.Флоренским, Э.Б.Тайлором,С.Путендорфом, И.Кантом, В.Виндельбантом, О.Шпенглером, Э.Кассирером.</w:t>
      </w:r>
    </w:p>
    <w:p/>
    <w:p>
      <w:pPr/>
      <w:r>
        <w:rPr/>
        <w:t xml:space="preserve">Эссе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Тест</w:t>
      </w:r>
    </w:p>
    <w:p/>
    <w:p>
      <w:pPr/>
      <w:r>
        <w:rPr/>
        <w:t xml:space="preserve">Конспект</w:t>
      </w:r>
    </w:p>
    <w:p/>
    <w:p>
      <w:pPr/>
      <w:r>
        <w:rPr/>
        <w:t xml:space="preserve">Эссе</w:t>
      </w:r>
    </w:p>
    <w:p/>
    <w:p>
      <w:pPr/>
      <w:r>
        <w:rPr/>
        <w:t xml:space="preserve">Доклад, сообщение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Конспектировать лекции</w:t>
      </w:r>
      <w:r>
        <w:rPr/>
        <w:t xml:space="preserve">. Они служат связующим звеном между учебником, культурологическими источниками и подготовкой к зачёту.</w:t>
      </w:r>
    </w:p>
    <w:p>
      <w:pPr/>
      <w:r>
        <w:rPr/>
        <w:t xml:space="preserve">Конспекты лекций необходимо показать преподавателю во время зачёта!</w:t>
      </w:r>
    </w:p>
    <w:p>
      <w:pPr/>
      <w:r>
        <w:rPr>
          <w:b w:val="1"/>
          <w:bCs w:val="1"/>
        </w:rPr>
        <w:t xml:space="preserve">Готовиться к практическим занятиям.</w:t>
      </w:r>
      <w:r>
        <w:rPr/>
        <w:t xml:space="preserve"> Для этого нужно составлять конспект по каждой теме. Необходимо изучить соответствующие разделы рекомендованной учебной литературы, проанализировать первоисточники, научную литературу.</w:t>
      </w:r>
    </w:p>
    <w:p>
      <w:pPr/>
      <w:r>
        <w:rPr>
          <w:b w:val="1"/>
          <w:bCs w:val="1"/>
        </w:rPr>
        <w:t xml:space="preserve">Уделять внимание усвоению базовых понятий и терминов курса</w:t>
      </w:r>
      <w:r>
        <w:rPr>
          <w:b w:val="1"/>
          <w:bCs w:val="1"/>
        </w:rPr>
        <w:t xml:space="preserve">. </w:t>
      </w:r>
      <w:r>
        <w:rPr/>
        <w:t xml:space="preserve">Студенты  должны обратиться к глоссарию, который выложен в авторском дистанционном курсе </w:t>
      </w:r>
      <w:r>
        <w:rPr>
          <w:b w:val="1"/>
          <w:bCs w:val="1"/>
        </w:rPr>
        <w:t xml:space="preserve">А.М.Пекина «Культурология (история русской культура)» на </w:t>
      </w:r>
      <w:r>
        <w:rPr>
          <w:b w:val="1"/>
          <w:bCs w:val="1"/>
        </w:rPr>
        <w:t xml:space="preserve">moodle</w:t>
      </w:r>
      <w:r>
        <w:rPr>
          <w:b w:val="1"/>
          <w:bCs w:val="1"/>
        </w:rPr>
        <w:t xml:space="preserve">2.  </w:t>
      </w:r>
    </w:p>
    <w:p>
      <w:pPr/>
      <w:r>
        <w:rPr>
          <w:b w:val="1"/>
          <w:bCs w:val="1"/>
        </w:rPr>
        <w:t xml:space="preserve">При подготовке презентации, к докладу, или реферативному сообщению</w:t>
      </w:r>
      <w:r>
        <w:rPr/>
        <w:t xml:space="preserve"> обращаться за методической помощью к преподавателю. Для этого использовать </w:t>
      </w:r>
      <w:r>
        <w:rPr>
          <w:b w:val="1"/>
          <w:bCs w:val="1"/>
        </w:rPr>
        <w:t xml:space="preserve">чат-портфолио студентов, электронную почту преподавателя или устную беседу во время консультаций. </w:t>
      </w:r>
      <w:r>
        <w:rPr/>
        <w:t xml:space="preserve">Нужно составить план-конспект выступления и продумать примеры, чтобы обеспечить тесную связь изучаемой теории с реальной жизнью. </w:t>
      </w:r>
    </w:p>
    <w:p>
      <w:pPr/>
      <w:r>
        <w:rPr>
          <w:b w:val="1"/>
          <w:bCs w:val="1"/>
        </w:rPr>
        <w:t xml:space="preserve">Выполнять задания преподавателя. </w:t>
      </w:r>
      <w:r>
        <w:rPr/>
        <w:t xml:space="preserve">Особое внимание уделяется такому разделу культурологии как "История культурологии", краткой биографии культурологов. социологов, антропологов, философов и других представителей гуманитарных наук. С разделом "Персоналии" также можно ознакомиться в дистанционном курсе. При рассмотрении вопросов по национальной культуре (русской и финно-угорской), функций культуры целесообразно ознакомить студентов с экспозициями </w:t>
      </w:r>
      <w:r>
        <w:rPr>
          <w:b w:val="1"/>
          <w:bCs w:val="1"/>
        </w:rPr>
        <w:t xml:space="preserve">этнографического отдела музея истории ПетрГУ </w:t>
      </w:r>
      <w:r>
        <w:rPr/>
        <w:t xml:space="preserve">(каб.202 главного корпуса, пр. Ленина, 33).  Автор самостоятельно проводит такие экскурсии. Рекомендовано посещение </w:t>
      </w:r>
      <w:r>
        <w:rPr>
          <w:b w:val="1"/>
          <w:bCs w:val="1"/>
        </w:rPr>
        <w:t xml:space="preserve">Национального музея РК,</w:t>
      </w:r>
      <w:r>
        <w:rPr/>
        <w:t xml:space="preserve"> например, раздела о первобытной культуре, её артефактов (Петроглифы Карелии). Также студент самостоятельно может познакомиться с </w:t>
      </w:r>
      <w:r>
        <w:rPr>
          <w:b w:val="1"/>
          <w:bCs w:val="1"/>
        </w:rPr>
        <w:t xml:space="preserve">музеем археологии</w:t>
      </w:r>
      <w:r>
        <w:rPr/>
        <w:t xml:space="preserve"> (ауд.307, пр.Ленина, 33 и правое крыло 3 этажа пр.Ленина, 33.</w:t>
      </w:r>
    </w:p>
    <w:p>
      <w:pPr/>
      <w:r>
        <w:rPr>
          <w:b w:val="1"/>
          <w:bCs w:val="1"/>
        </w:rPr>
        <w:t xml:space="preserve">При подготовке эссе </w:t>
      </w:r>
      <w:r>
        <w:rPr/>
        <w:t xml:space="preserve">об элитарной культуре рекомендовано посещение </w:t>
      </w:r>
      <w:r>
        <w:rPr>
          <w:b w:val="1"/>
          <w:bCs w:val="1"/>
        </w:rPr>
        <w:t xml:space="preserve">Музыкального театра РК (опер, балета), Петрозаводской государственной консерватории, филармонии и т.п.</w:t>
      </w:r>
    </w:p>
    <w:p>
      <w:pPr/>
      <w:r>
        <w:rPr/>
        <w:t xml:space="preserve">При рассмотрении тем о своеобразии русской культуры рекомендовано посещать </w:t>
      </w:r>
      <w:r>
        <w:rPr>
          <w:b w:val="1"/>
          <w:bCs w:val="1"/>
        </w:rPr>
        <w:t xml:space="preserve">музей изобразительных искусств РК. </w:t>
      </w:r>
    </w:p>
    <w:p>
      <w:pPr/>
      <w:r>
        <w:rPr>
          <w:b w:val="1"/>
          <w:bCs w:val="1"/>
        </w:rPr>
        <w:t xml:space="preserve">Для подготовки к тестам</w:t>
      </w:r>
      <w:r>
        <w:rPr/>
        <w:t xml:space="preserve"> по истории русской культуры рекомендуется ознакомиться с текстом лекций, выложенных в дистанционном курсе, а также обратиться к рекомендованному списку литературы, как основному, так и дополнительному, к интернет-ресурсам. </w:t>
      </w:r>
    </w:p>
    <w:p>
      <w:pPr/>
      <w:r>
        <w:rPr>
          <w:b w:val="1"/>
          <w:bCs w:val="1"/>
        </w:rPr>
        <w:t xml:space="preserve">Активно применять метод самоконтроля</w:t>
      </w:r>
      <w:r>
        <w:rPr>
          <w:b w:val="1"/>
          <w:bCs w:val="1"/>
        </w:rPr>
        <w:t xml:space="preserve">. </w:t>
      </w:r>
      <w:r>
        <w:rPr/>
        <w:t xml:space="preserve">Можно проговаривать материал вслух или про себя, делать дополнительные записи, обмениваться информацией с однокурсниками. </w:t>
      </w:r>
    </w:p>
    <w:p>
      <w:pPr/>
      <w:r>
        <w:rPr>
          <w:b w:val="1"/>
          <w:bCs w:val="1"/>
        </w:rPr>
        <w:t xml:space="preserve">При подготовке к зачёту</w:t>
      </w:r>
      <w:r>
        <w:rPr>
          <w:b w:val="1"/>
          <w:bCs w:val="1"/>
        </w:rPr>
        <w:t xml:space="preserve"> </w:t>
      </w:r>
      <w:r>
        <w:rPr/>
        <w:t xml:space="preserve">использовать материалы конспектов лекций, семинаров, учебников, статей, монографий и первоисточников. Особое внимание уделить понятийному аппарату дисциплины. Начинать подготовку следует с тех вопросов, разделов и т. д., которые студент знает меньше всего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ходе лекций преподавателем задаются рамки изучения каждой конкретной темы, даются необходимый терминологический аппарат, формулируются и разбираются наиболее сложные проблемы. Автор использует свой архив видеозаписей.</w:t>
      </w:r>
    </w:p>
    <w:p>
      <w:pPr/>
      <w:r>
        <w:rPr/>
        <w:t xml:space="preserve">В процессе преподавания желательно использовать слайд-презентации по дисциплине, а также видеоматериалы, которые содержат проблемные иллюстрации к изучаемому курсу. Слайд-презентации позволяют подключить зрительную память, облегчают восприятие и концентрируют внимание на ключевых вопросах лекции. Для преподавателя эти слайды являются своеобразным конспектом лекций, которые он может дополнять, комментировать и объяснять на конкретных примерах. Желательно, чтобы слайды содержали не только текстовой материал, но и образные, символические картинки, схемы, пиктограммы, которые оживляют изображение. Автор использует свой архив видеозаписей.</w:t>
      </w:r>
      <w:r>
        <w:rPr/>
        <w:t xml:space="preserve"> </w:t>
      </w:r>
    </w:p>
    <w:p>
      <w:pPr/>
      <w:r>
        <w:rPr/>
        <w:t xml:space="preserve">Преподавателю необходимо контролировать подготовку студентов к семинарским занятиям, отмечать тех студентов, которые активно работают на каждом семинарском занятии. После выполнения студентами тестов дистанционного курса необходимо рассмотреть характерные ошибки, выводя на экран ответы каждого обучающегося.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1.Багдасарьян Н. Г. Культурология: учебник и практикум для бакалавров</w:t>
      </w:r>
      <w:br/>
      <w:r>
        <w:rPr/>
        <w:t xml:space="preserve">/ Н. Г. Багдасарьян ; Московский Гос. тех. ун-т им. Н.Э. Баумана. – Изд.</w:t>
      </w:r>
      <w:br/>
      <w:r>
        <w:rPr/>
        <w:t xml:space="preserve">3-е, перераб. и доп. – Москва: Юрайт, 2014. – 556 с. – (Рек. НМС по</w:t>
      </w:r>
      <w:br/>
      <w:r>
        <w:rPr/>
        <w:t xml:space="preserve">культурологии М-ва науки и образования РФ).</w:t>
      </w:r>
      <w:br/>
      <w:br/>
      <w:r>
        <w:rPr/>
        <w:t xml:space="preserve">2.Культурология: учебник для вузов / под ред. Ю.Н. Солонина;</w:t>
      </w:r>
      <w:br/>
      <w:r>
        <w:rPr/>
        <w:t xml:space="preserve">Санкт-Петербургский гос. ун-т. – Изд. 3-е, испр. и доп. – Москва: Юрайт,</w:t>
      </w:r>
      <w:br/>
      <w:r>
        <w:rPr/>
        <w:t xml:space="preserve">2014. – 566 с. – (Рек. НМС по культурологии Мин. образ. и науки РФ).</w:t>
      </w:r>
    </w:p>
    <w:p>
      <w:pPr>
        <w:jc w:val="both"/>
        <w:spacing w:before="0" w:after="0" w:line="360" w:lineRule="exact"/>
      </w:pPr>
      <w:r>
        <w:rPr>
          <w:color w:val="1a1a1a"/>
          <w:sz w:val="28"/>
          <w:szCs w:val="28"/>
        </w:rPr>
        <w:t xml:space="preserve">Каждого названия по 50 экз. в отделе учебной литературы научной библиотеки ПетрГУ.</w:t>
      </w:r>
    </w:p>
    <w:p>
      <w:pPr/>
      <w:r>
        <w:rPr/>
        <w:t xml:space="preserve">3.Культурология : учебное пособие для вузов / И. Ф. Кефели [и др.] ; под редакцией И. Ф. Кефели. — 2-е изд., испр. и доп. — Москва : Издательство Юрайт, 2024. — 167 с. — (Высшее образование). — ISBN 978-5-534-06542-8. — Текст: электронный // Образовательная платформа Юрайт [сайт]. — URL: https://urait.ru/bcode/537540</w:t>
      </w:r>
    </w:p>
    <w:p>
      <w:pPr/>
      <w:r>
        <w:rPr/>
        <w:t xml:space="preserve">4. Культурология: учебник для вузов / С. Н. Иконникова [и др.]; под редакцией С. Н. Иконниковой, В. П. Большакова. — 2-е изд., испр. и доп. — Москва: Издательство Юрайт, 2024. — 495 с. — (Высшее образование). — ISBN 978-5-534-16402-2. — Текст: электронный // Образовательная платформа Юрайт [сайт]. — URL: https://urait.ru/bcode/544917 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Багдасарьян, Н. Г. Культурология: учебник и практикум для вузов / Н. Г. Багдасарьян. — 3-е изд., перераб. и доп. — Москва : Издательство Юрайт, 2022. — 410 с. — (Высшее образование). — ISBN 978 5-534-00310-9. — Текст: электронный. - URL: https://urait. ru/bcode/48 8585</w:t>
      </w:r>
    </w:p>
    <w:p>
      <w:pPr>
        <w:numPr>
          <w:ilvl w:val="0"/>
          <w:numId w:val="2"/>
        </w:numPr>
      </w:pPr>
      <w:r>
        <w:rPr/>
        <w:t xml:space="preserve">Горохов, В. Ф. Культурология: учебник и практикум для вузов / В. Ф. Горохов. — 2-е изд., испр. и доп. — Москва : Издательство Юрайт, 2025. — 320 с. — (Высшее образование). — 13 ISBN 978-5-534-15084-1.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https://urait.ru/bcode/563566</w:t>
        </w:r>
      </w:hyperlink>
    </w:p>
    <w:p>
      <w:pPr>
        <w:numPr>
          <w:ilvl w:val="0"/>
          <w:numId w:val="2"/>
        </w:numPr>
      </w:pPr>
      <w:r>
        <w:rPr/>
        <w:t xml:space="preserve">Драч Г.В. Культурология: Учебное пособие /Под ред. Г.В. Драча. - М.: Альфа-М: ИНФРА-М, 2010. - 413 с.: http://znanium.com/bookread2.php?book=229130 ЭБС 'Знаниум'.  </w:t>
      </w:r>
    </w:p>
    <w:p>
      <w:pPr>
        <w:numPr>
          <w:ilvl w:val="0"/>
          <w:numId w:val="2"/>
        </w:numPr>
      </w:pPr>
      <w:r>
        <w:rPr/>
        <w:t xml:space="preserve">Культурология: учебник для вузов / под редакцией А. С. Мамонтова. — 2-е изд., испр. и доп. — Москва : Издательство Юрайт, 2025. — 307 с. — (Высшее образование). — ISBN 978 5-534-08998-1. — Текст: электронный // Образовательная платформа Юрайт [сайт]. — URL: https://urait.ru/bcode/561108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Культурология: учебник для вузов / Ю. Н. Солонин [и др.] ; под редакцией Ю. Н. Солонина. — 3-е изд., испр. и доп. — Москва : Издательство Юрайт, 2025. — 503 с. — (Высшее образование). — ISBN 978-5-534-06409-4.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https://urait.ru/bcode/559570</w:t>
        </w:r>
      </w:hyperlink>
    </w:p>
    <w:p>
      <w:pPr>
        <w:numPr>
          <w:ilvl w:val="0"/>
          <w:numId w:val="2"/>
        </w:numPr>
      </w:pPr>
      <w:r>
        <w:rPr/>
        <w:t xml:space="preserve">Культурология [Текст]: учебное пособие для студентов высших учебных заведений / [А. Н. Маркова и др.] ; под ред. А. Н. Марковой. — 4-е изд., перераб. и доп. — Москва : ЮНИТИ, 2012. — 400 с. : ил., портр. : 21 см.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spacing w:before="0" w:after="0" w:line="360" w:lineRule="exact"/>
      </w:pPr>
      <w:r>
        <w:rPr/>
        <w:t xml:space="preserve">Бесплатная электронная библиотека онлайн «Единое окно доступа к образовательным ресурсам» http://window.edu.ru/</w:t>
      </w:r>
    </w:p>
    <w:p>
      <w:pPr/>
      <w:r>
        <w:rPr/>
        <w:t xml:space="preserve">Бесплатная электронная библиотека онлайн «Единое окно доступа к образовательным ресурсам» </w:t>
      </w:r>
      <w:hyperlink r:id="rId9" w:history="1">
        <w:r>
          <w:rPr/>
          <w:t xml:space="preserve">http://window.edu.ru/</w:t>
        </w:r>
      </w:hyperlink>
    </w:p>
    <w:p>
      <w:pPr/>
      <w:r>
        <w:rPr/>
        <w:t xml:space="preserve">Государственный Эрмитаж. URL: </w:t>
      </w:r>
      <w:hyperlink r:id="rId10" w:history="1">
        <w:r>
          <w:rPr/>
          <w:t xml:space="preserve">https://www.hermitagemuseum.org/</w:t>
        </w:r>
      </w:hyperlink>
    </w:p>
    <w:p>
      <w:pPr/>
      <w:r>
        <w:rPr/>
        <w:t xml:space="preserve">Образовательная платформа «ЮРАЙТ» - </w:t>
      </w:r>
      <w:hyperlink r:id="rId11" w:history="1">
        <w:r>
          <w:rPr/>
          <w:t xml:space="preserve">https://urait.ru/</w:t>
        </w:r>
      </w:hyperlink>
    </w:p>
    <w:p>
      <w:pPr/>
      <w:r>
        <w:rPr/>
        <w:t xml:space="preserve">Научная электронная библиотека [Электронный ресурс]. URL: </w:t>
      </w:r>
      <w:hyperlink r:id="rId12" w:history="1">
        <w:r>
          <w:rPr/>
          <w:t xml:space="preserve">www.elibrary.ru</w:t>
        </w:r>
      </w:hyperlink>
      <w:r>
        <w:rPr/>
        <w:t xml:space="preserve"> - Российский индекс научного цитирования (РИНЦ) Открытый портал информационных ресурсов (научных статей, сборников работ и монографий по различным направлениям наук) </w:t>
      </w:r>
      <w:hyperlink r:id="rId13" w:history="1">
        <w:r>
          <w:rPr/>
          <w:t xml:space="preserve">https://elibrary.ru/project_risc.asp</w:t>
        </w:r>
      </w:hyperlink>
    </w:p>
    <w:p>
      <w:pPr/>
      <w:r>
        <w:rPr/>
        <w:t xml:space="preserve">Научная библиотека Петрозаводского государственного университета </w:t>
      </w:r>
      <w:hyperlink r:id="rId14" w:history="1">
        <w:r>
          <w:rPr/>
          <w:t xml:space="preserve">http://library.petrsu.ru</w:t>
        </w:r>
      </w:hyperlink>
    </w:p>
    <w:p>
      <w:pPr/>
      <w:r>
        <w:rPr/>
        <w:t xml:space="preserve">Электронная библиотека Республики Карелия . URL: </w:t>
      </w:r>
      <w:hyperlink r:id="rId15" w:history="1">
        <w:r>
          <w:rPr/>
          <w:t xml:space="preserve">http://elibrary.karelia.ru</w:t>
        </w:r>
      </w:hyperlink>
      <w:r>
        <w:rPr/>
        <w:t xml:space="preserve"> </w:t>
      </w:r>
    </w:p>
    <w:p>
      <w:pPr/>
      <w:r>
        <w:rPr/>
        <w:t xml:space="preserve">Электронно-библиотечная система (ЭБС) iBooks.Ru. Учебники и учебные пособия для университетов издательств «Питер», «БХВ-Петербург» . URL: </w:t>
      </w:r>
      <w:hyperlink r:id="rId16" w:history="1">
        <w:r>
          <w:rPr/>
          <w:t xml:space="preserve">http://ibooks.ru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. URL: </w:t>
      </w:r>
      <w:hyperlink r:id="rId17" w:history="1">
        <w:r>
          <w:rPr/>
          <w:t xml:space="preserve">http://www.studentlibrary.ru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Пекина А.М. Культурология (история русской культуры) на образовательном портале ПетрГУ moodle2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1.При проведении занятий проводятся авторские экскурсии в этнгорафическом и археологическом музеях ПетрГУ главного корпуса, Пр.Ленина, 33, ауд. 202, ауд. 307+ экспозиция на 3 этаже (крыло).</w:t>
      </w:r>
    </w:p>
    <w:p>
      <w:pPr/>
      <w:r>
        <w:rPr/>
        <w:t xml:space="preserve">2. В качестве дополнительных внеаудиторных занятий - посещение сектора редкой книги научной библиотеки ПетрГУ, пр.Ленина, 33.</w:t>
      </w:r>
    </w:p>
    <w:p>
      <w:pPr/>
      <w:r>
        <w:rPr/>
        <w:t xml:space="preserve">3. 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4. 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24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B99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746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6" TargetMode="External"/><Relationship Id="rId8" Type="http://schemas.openxmlformats.org/officeDocument/2006/relationships/hyperlink" Target="https://urait.ru/bcode/559570" TargetMode="External"/><Relationship Id="rId9" Type="http://schemas.openxmlformats.org/officeDocument/2006/relationships/hyperlink" Target="http://window.edu.ru/" TargetMode="External"/><Relationship Id="rId10" Type="http://schemas.openxmlformats.org/officeDocument/2006/relationships/hyperlink" Target="https://www.hermitagemuseum.org/" TargetMode="External"/><Relationship Id="rId11" Type="http://schemas.openxmlformats.org/officeDocument/2006/relationships/hyperlink" Target="https://urait.ru/" TargetMode="External"/><Relationship Id="rId12" Type="http://schemas.openxmlformats.org/officeDocument/2006/relationships/hyperlink" Target="http://www.elibrary.ru" TargetMode="External"/><Relationship Id="rId13" Type="http://schemas.openxmlformats.org/officeDocument/2006/relationships/hyperlink" Target="https://elibrary.ru/project_risc.asp" TargetMode="External"/><Relationship Id="rId14" Type="http://schemas.openxmlformats.org/officeDocument/2006/relationships/hyperlink" Target="http://library.petrsu.ru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ibooks.ru" TargetMode="External"/><Relationship Id="rId17" Type="http://schemas.openxmlformats.org/officeDocument/2006/relationships/hyperlink" Target="http://www.student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2026-04-21T09:19:02+03:00</dcterms:created>
  <dcterms:modified xsi:type="dcterms:W3CDTF">2026-04-21T09:19:02+03:00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