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зоологии и экологии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СОЦИАЛЬНАЯ ЭКОЛОГИЯ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39.03.02 Социальная работа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«Социальная защита и социальное обслуживание населения»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05.02.2018 №76 (с изменениями от 27.02.2023 г. №208, от 19.07.2022 №662, от 08.02.2021 №83, от 26.11.2020 №1456) и учебным планом по направлению подготовки бакалавриата 39.03.02 Социальная работа  (профиль «Социальная защита и социальное обслуживание населения»).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зоологии и экологии.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В.В. Горбач, доктор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истории, политических и социальных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Т.Ю. Кучко,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Социальная экология (Н), Подготовка к процедуре защиты и процедура защиты ВКР (И), Безопасность жизнедеятельности (ОИ), Подготовка к сдаче и сдача государственного экзамена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описывать социальные явления и процессы на основе анализа и обобщения профессиональной информации, научных теорий, концепций и актуальных подходов</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социальной работы (О), Технология социальной работы (О), Культурология (О), Занятость населения и ее регулирование (О), Современные теории социального благополучия (О), Основы социальной медицины (О), Психология социальной работы (О), Демография (Н), Социальная экология (О), Подготовка к процедуре защиты и процедура защиты ВКР (И), Методы исследования в социальной работе (О), Научно-исследовательская работа (О), Основы социального государства (О), Политология (НО), Социология (О), Логика (Н), История социальной работы (НО), Подготовка к сдаче и сдача государственного экзамена (И), Социология социальных проблем (О).</w:t>
            </w:r>
          </w:p>
        </w:tc>
        <w:tc>
          <w:tcPr>
            <w:tcW w:w="3100" w:type="dxa"/>
            <w:noWrap/>
          </w:tcPr>
          <w:p>
            <w:pPr/>
            <w:r>
              <w:rPr/>
              <w:t xml:space="preserve">ОПК-2.1. Знает основные источники профессиональной информации, научные теории, кон-цепции и актуальные подходы к анализу социальных явлений и процессов.</w:t>
            </w:r>
          </w:p>
          <w:p/>
          <w:p>
            <w:pPr/>
            <w:r>
              <w:rPr/>
              <w:t xml:space="preserve">ОПК-2.2. Умеет применять полученные теоретические знания для описания и анализа соци-альных явлений и процессов.</w:t>
            </w:r>
          </w:p>
          <w:p/>
          <w:p>
            <w:pPr/>
            <w:r>
              <w:rPr/>
              <w:t xml:space="preserve">ОПК-2.3. Владеет опытом описания социальных явлений и процессов на основе анализа и обобщения профессиональной информации, научных теорий, концепций и актуальных подходов.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Социальная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Культурология, Основы социальной медицины.</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Экологическая история человечества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Биосфера и антропосфера</w:t>
            </w:r>
          </w:p>
        </w:tc>
        <w:tc>
          <w:tcPr>
            <w:noWrap/>
          </w:tcPr>
          <w:p>
            <w:pPr>
              <w:jc w:val="left"/>
              <w:ind w:left="0" w:right="0" w:firstLine="0" w:hanging="0"/>
            </w:pPr>
            <w:r>
              <w:rPr/>
              <w:t xml:space="preserve">29</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Доклад, сообщение;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изучения. Методы  особенности. Структура и история социальной экологии. Взаимосвязь с  другими дисциплинами.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Экологические и социальные особенности человека/ Экологическая история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Среда обитания человека Социально-бытовая среда: городская, жилищная, трудовая, рекреационная. Комфортность и агрессивность среды обитания человека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Биологическая и социальная специфика демографии человека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Противоречивое развитие биосферы и антропосферы. Научно-техническая революция и глобальный экологический кризис, экологические кризисы и экологические катастрофы.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Концепция устойчивого развития общества.  Экологическое мировоззрение в ХХI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Социальная экология. Проблемы и перспективы.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Взаимоотношения природы и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Региональные аспекты природной среды обитания.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Демография. Плотность населения, структура и  динамика численности Карелии.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Определение хронобиологического типа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Определение эмоционально-волевой устойчивости человека в условиях стресса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Развитие биосферы и антропосферы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Устойчивое развитие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Экологическое мировоззрение. Эколого-природоохранное образование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Экологическая история человечества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Биосфера и антропосфера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доклад, сообщение.</w:t>
      </w:r>
    </w:p>
    <w:p>
      <w:pPr/>
      <w:r>
        <w:rPr/>
        <w:t xml:space="preserve">Оценочные средства для текущего контроля.</w:t>
      </w:r>
    </w:p>
    <w:p>
      <w:pPr/>
      <w:r>
        <w:rPr/>
        <w:t xml:space="preserve">Собеседование</w:t>
      </w:r>
    </w:p>
    <w:p>
      <w:pPr/>
      <w:r>
        <w:rPr/>
        <w:t xml:space="preserve">Вопросы для собеседования по разделам:</w:t>
      </w:r>
    </w:p>
    <w:p>
      <w:pPr/>
      <w:r>
        <w:rPr/>
        <w:t xml:space="preserve">         Сходство и отличие человека от животных</w:t>
      </w:r>
    </w:p>
    <w:p>
      <w:pPr>
        <w:numPr>
          <w:ilvl w:val="0"/>
          <w:numId w:val="1"/>
        </w:numPr>
      </w:pPr>
      <w:r>
        <w:rPr/>
        <w:t xml:space="preserve">Становление человека. Эволюция общества и его отношений к природе</w:t>
      </w:r>
    </w:p>
    <w:p>
      <w:pPr>
        <w:numPr>
          <w:ilvl w:val="0"/>
          <w:numId w:val="1"/>
        </w:numPr>
      </w:pPr>
      <w:r>
        <w:rPr/>
        <w:t xml:space="preserve">Экологическая история человечества: Охотничье-собирательскоя культура</w:t>
      </w:r>
    </w:p>
    <w:p>
      <w:pPr>
        <w:numPr>
          <w:ilvl w:val="0"/>
          <w:numId w:val="1"/>
        </w:numPr>
      </w:pPr>
      <w:r>
        <w:rPr/>
        <w:t xml:space="preserve">Экологическая история человечества: аграрная культура.</w:t>
      </w:r>
    </w:p>
    <w:p>
      <w:pPr>
        <w:numPr>
          <w:ilvl w:val="0"/>
          <w:numId w:val="1"/>
        </w:numPr>
      </w:pPr>
      <w:r>
        <w:rPr/>
        <w:t xml:space="preserve">Экологическая история человечества: индустриальная эпоха.</w:t>
      </w:r>
    </w:p>
    <w:p/>
    <w:p>
      <w:pPr/>
      <w:r>
        <w:rPr/>
        <w:t xml:space="preserve">Доклад, сообщение</w:t>
      </w:r>
    </w:p>
    <w:p>
      <w:pPr/>
      <w:r>
        <w:rPr/>
        <w:t xml:space="preserve">Вопросы для докладов по разделам:</w:t>
      </w:r>
    </w:p>
    <w:p>
      <w:pPr>
        <w:numPr>
          <w:ilvl w:val="0"/>
          <w:numId w:val="2"/>
        </w:numPr>
      </w:pPr>
      <w:r>
        <w:rPr/>
        <w:t xml:space="preserve">Методология экологических исследований.</w:t>
      </w:r>
    </w:p>
    <w:p>
      <w:pPr>
        <w:numPr>
          <w:ilvl w:val="0"/>
          <w:numId w:val="2"/>
        </w:numPr>
      </w:pPr>
      <w:r>
        <w:rPr/>
        <w:t xml:space="preserve">Мониторинг природы.</w:t>
      </w:r>
    </w:p>
    <w:p>
      <w:pPr>
        <w:numPr>
          <w:ilvl w:val="0"/>
          <w:numId w:val="2"/>
        </w:numPr>
      </w:pPr>
      <w:r>
        <w:rPr/>
        <w:t xml:space="preserve">Соотношение социосистем и экосистем.</w:t>
      </w:r>
    </w:p>
    <w:p>
      <w:pPr>
        <w:numPr>
          <w:ilvl w:val="0"/>
          <w:numId w:val="2"/>
        </w:numPr>
      </w:pPr>
      <w:r>
        <w:rPr/>
        <w:t xml:space="preserve">Место социальной экологии в системе культуры.</w:t>
      </w:r>
    </w:p>
    <w:p>
      <w:pPr>
        <w:numPr>
          <w:ilvl w:val="0"/>
          <w:numId w:val="2"/>
        </w:numPr>
      </w:pPr>
      <w:r>
        <w:rPr/>
        <w:t xml:space="preserve">Взгляды Мальтуса и современная демографическая си­туация.</w:t>
      </w:r>
    </w:p>
    <w:p>
      <w:pPr/>
      <w:r>
        <w:rPr/>
        <w:t xml:space="preserve"> </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i w:val="1"/>
          <w:iCs w:val="1"/>
        </w:rPr>
        <w:t xml:space="preserve"> </w:t>
      </w:r>
    </w:p>
    <w:p>
      <w:pPr>
        <w:numPr>
          <w:ilvl w:val="0"/>
          <w:numId w:val="3"/>
        </w:numPr>
      </w:pPr>
      <w:r>
        <w:rPr/>
        <w:t xml:space="preserve">Структура и история социальной экологии. Взаимосвязь с  другими дисциплинами.</w:t>
      </w:r>
    </w:p>
    <w:p>
      <w:pPr>
        <w:numPr>
          <w:ilvl w:val="0"/>
          <w:numId w:val="3"/>
        </w:numPr>
      </w:pPr>
      <w:r>
        <w:rPr/>
        <w:t xml:space="preserve">Развитие экологических представлений людей с древнейших времен до наших дней</w:t>
      </w:r>
      <w:hyperlink r:id="rId7" w:history="1">
        <w:r>
          <w:rPr/>
          <w:t xml:space="preserve"/>
        </w:r>
      </w:hyperlink>
    </w:p>
    <w:p>
      <w:pPr>
        <w:numPr>
          <w:ilvl w:val="0"/>
          <w:numId w:val="3"/>
        </w:numPr>
      </w:pPr>
      <w:r>
        <w:rPr/>
        <w:t xml:space="preserve">Человек и общество как субъекты социально-экологического взаимодействия</w:t>
      </w:r>
      <w:hyperlink r:id="rId7" w:history="1">
        <w:r>
          <w:rPr/>
          <w:t xml:space="preserve"/>
        </w:r>
      </w:hyperlink>
      <w:r>
        <w:rPr/>
        <w:t xml:space="preserve">. </w:t>
      </w:r>
      <w:hyperlink r:id="rId7" w:history="1">
        <w:r>
          <w:rPr/>
          <w:t xml:space="preserve"/>
        </w:r>
      </w:hyperlink>
    </w:p>
    <w:p>
      <w:pPr>
        <w:numPr>
          <w:ilvl w:val="0"/>
          <w:numId w:val="3"/>
        </w:numPr>
      </w:pPr>
      <w:r>
        <w:rPr/>
        <w:t xml:space="preserve">Среда человека и ее элементы как субъекты социально-экологического взаимодействия</w:t>
      </w:r>
      <w:hyperlink r:id="rId7" w:history="1">
        <w:r>
          <w:rPr/>
          <w:t xml:space="preserve"/>
        </w:r>
      </w:hyperlink>
    </w:p>
    <w:p>
      <w:pPr>
        <w:numPr>
          <w:ilvl w:val="0"/>
          <w:numId w:val="3"/>
        </w:numPr>
      </w:pPr>
      <w:r>
        <w:rPr/>
        <w:t xml:space="preserve">Взаимоотношения природы и общества: охотничье-собирательская культура</w:t>
      </w:r>
    </w:p>
    <w:p>
      <w:pPr>
        <w:numPr>
          <w:ilvl w:val="0"/>
          <w:numId w:val="3"/>
        </w:numPr>
      </w:pPr>
      <w:r>
        <w:rPr/>
        <w:t xml:space="preserve">Взаимоотношения природы и общества: аграрная культура</w:t>
      </w:r>
    </w:p>
    <w:p>
      <w:pPr>
        <w:numPr>
          <w:ilvl w:val="0"/>
          <w:numId w:val="3"/>
        </w:numPr>
      </w:pPr>
      <w:r>
        <w:rPr/>
        <w:t xml:space="preserve">Взаимоотношения природы и общества: индустриальная эпоха</w:t>
      </w:r>
    </w:p>
    <w:p>
      <w:pPr>
        <w:numPr>
          <w:ilvl w:val="0"/>
          <w:numId w:val="3"/>
        </w:numPr>
      </w:pPr>
      <w:r>
        <w:rPr/>
        <w:t xml:space="preserve">Взаимоотношения природы и общества: постиндустриальная эпоха</w:t>
      </w:r>
    </w:p>
    <w:p>
      <w:pPr>
        <w:numPr>
          <w:ilvl w:val="0"/>
          <w:numId w:val="3"/>
        </w:numPr>
      </w:pPr>
      <w:r>
        <w:rPr/>
        <w:t xml:space="preserve">Антропогенез и эволюция человека</w:t>
      </w:r>
      <w:hyperlink r:id="rId7" w:history="1">
        <w:r>
          <w:rPr/>
          <w:t xml:space="preserve"/>
        </w:r>
      </w:hyperlink>
    </w:p>
    <w:p>
      <w:pPr>
        <w:numPr>
          <w:ilvl w:val="0"/>
          <w:numId w:val="3"/>
        </w:numPr>
      </w:pPr>
      <w:r>
        <w:rPr/>
        <w:t xml:space="preserve">Демографические проблемы и пути их решения</w:t>
      </w:r>
    </w:p>
    <w:p>
      <w:pPr>
        <w:numPr>
          <w:ilvl w:val="0"/>
          <w:numId w:val="3"/>
        </w:numPr>
      </w:pPr>
      <w:r>
        <w:rPr/>
        <w:t xml:space="preserve">Социально-бытовая среда: жилищная среда</w:t>
      </w:r>
      <w:hyperlink r:id="rId7" w:history="1">
        <w:r>
          <w:rPr/>
          <w:t xml:space="preserve"/>
        </w:r>
      </w:hyperlink>
    </w:p>
    <w:p>
      <w:pPr>
        <w:numPr>
          <w:ilvl w:val="0"/>
          <w:numId w:val="3"/>
        </w:numPr>
      </w:pPr>
      <w:r>
        <w:rPr/>
        <w:t xml:space="preserve">Трудовая среда</w:t>
      </w:r>
      <w:hyperlink r:id="rId7" w:history="1">
        <w:r>
          <w:rPr/>
          <w:t xml:space="preserve"/>
        </w:r>
      </w:hyperlink>
    </w:p>
    <w:p>
      <w:pPr>
        <w:numPr>
          <w:ilvl w:val="0"/>
          <w:numId w:val="3"/>
        </w:numPr>
      </w:pPr>
      <w:r>
        <w:rPr/>
        <w:t xml:space="preserve">Рекреационная среда</w:t>
      </w:r>
    </w:p>
    <w:p>
      <w:pPr>
        <w:numPr>
          <w:ilvl w:val="0"/>
          <w:numId w:val="3"/>
        </w:numPr>
      </w:pPr>
      <w:r>
        <w:rPr/>
        <w:t xml:space="preserve">Законы Б. Коммонера</w:t>
      </w:r>
    </w:p>
    <w:p>
      <w:pPr>
        <w:numPr>
          <w:ilvl w:val="0"/>
          <w:numId w:val="3"/>
        </w:numPr>
      </w:pPr>
      <w:r>
        <w:rPr/>
        <w:t xml:space="preserve">Факторы здоровья и риск, болезни цивилизации в России и мире</w:t>
      </w:r>
    </w:p>
    <w:p>
      <w:pPr>
        <w:numPr>
          <w:ilvl w:val="0"/>
          <w:numId w:val="3"/>
        </w:numPr>
      </w:pPr>
      <w:r>
        <w:rPr/>
        <w:t xml:space="preserve">Биологические ритмы и здоровье  человека. Биологический возраст - интегральная характеристика адаптации человека.</w:t>
      </w:r>
    </w:p>
    <w:p>
      <w:pPr>
        <w:numPr>
          <w:ilvl w:val="0"/>
          <w:numId w:val="3"/>
        </w:numPr>
      </w:pPr>
      <w:r>
        <w:rPr/>
        <w:t xml:space="preserve">Виды антропогенных воздействий на окружающую среду и их классификация,</w:t>
      </w:r>
    </w:p>
    <w:p>
      <w:pPr>
        <w:numPr>
          <w:ilvl w:val="0"/>
          <w:numId w:val="3"/>
        </w:numPr>
      </w:pPr>
      <w:r>
        <w:rPr/>
        <w:t xml:space="preserve">Оценка и нормирование антропогенных воздействий на окружающую среду.</w:t>
      </w:r>
    </w:p>
    <w:p>
      <w:pPr>
        <w:numPr>
          <w:ilvl w:val="0"/>
          <w:numId w:val="3"/>
        </w:numPr>
      </w:pPr>
      <w:r>
        <w:rPr/>
        <w:t xml:space="preserve">Экологические прогнозы и концепция устойчивого развития человечества.</w:t>
      </w:r>
    </w:p>
    <w:p>
      <w:pPr>
        <w:numPr>
          <w:ilvl w:val="0"/>
          <w:numId w:val="3"/>
        </w:numPr>
      </w:pPr>
      <w:r>
        <w:rPr/>
        <w:t xml:space="preserve">Международное сотрудничество в деле охраны природы и окружающей среды</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«Экология человека» направлена на углубление и закрепление знаний, развитие практических умений и включает:</w:t>
      </w:r>
    </w:p>
    <w:p>
      <w:pPr>
        <w:numPr>
          <w:ilvl w:val="0"/>
          <w:numId w:val="4"/>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4"/>
        </w:numPr>
      </w:pPr>
      <w:r>
        <w:rPr/>
        <w:t xml:space="preserve">выполнение домашних заданий;</w:t>
      </w:r>
    </w:p>
    <w:p>
      <w:pPr>
        <w:numPr>
          <w:ilvl w:val="0"/>
          <w:numId w:val="4"/>
        </w:numPr>
      </w:pPr>
      <w:r>
        <w:rPr/>
        <w:t xml:space="preserve">изучение тем, вынесенных на самостоятельную проработку;</w:t>
      </w:r>
    </w:p>
    <w:p>
      <w:pPr>
        <w:numPr>
          <w:ilvl w:val="0"/>
          <w:numId w:val="4"/>
        </w:numPr>
      </w:pPr>
      <w:r>
        <w:rPr/>
        <w:t xml:space="preserve">подготовку к практическим занятиям;</w:t>
      </w:r>
    </w:p>
    <w:p>
      <w:pPr>
        <w:numPr>
          <w:ilvl w:val="0"/>
          <w:numId w:val="4"/>
        </w:numPr>
      </w:pPr>
      <w:r>
        <w:rPr/>
        <w:t xml:space="preserve">подготовку к собеседованию, докладу;</w:t>
      </w:r>
    </w:p>
    <w:p>
      <w:pPr>
        <w:numPr>
          <w:ilvl w:val="0"/>
          <w:numId w:val="4"/>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8" w:history="1">
        <w:r>
          <w:rPr/>
          <w:t xml:space="preserve">http://foliant.ru/catalog/psulibr</w:t>
        </w:r>
      </w:hyperlink>
    </w:p>
    <w:p>
      <w:pPr/>
      <w:r>
        <w:rPr/>
        <w:t xml:space="preserve">-электронную библиотеку Республики Карелия </w:t>
      </w:r>
      <w:hyperlink r:id="rId9" w:history="1">
        <w:r>
          <w:rPr/>
          <w:t xml:space="preserve">http://elibrary.karelia.ru/</w:t>
        </w:r>
      </w:hyperlink>
    </w:p>
    <w:p>
      <w:pPr/>
      <w:r>
        <w:rPr/>
        <w:t xml:space="preserve">-электронную библиотечную систему «Университетская библиотека онлайн» </w:t>
      </w:r>
      <w:hyperlink r:id="rId10"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устному ответу на собеседовании,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«Социальная экология»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дисциплины.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устного ответа на собеседовании, доклада.</w:t>
      </w:r>
    </w:p>
    <w:p>
      <w:pPr/>
      <w:r>
        <w:rPr/>
        <w:t xml:space="preserve">Промежуточная аттестация проводится в виде зачета. Вопросы приведены в фонде оценочных средств.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Губарева, Л. И. Экология человека: практикум для вузов / Л. И. Губарева, О. М. Мизирева, Т. М. Чурилова. - Москва: ВЛАДОС, 2005. - 112 с.</w:t>
      </w:r>
    </w:p>
    <w:p>
      <w:pPr>
        <w:numPr>
          <w:ilvl w:val="0"/>
          <w:numId w:val="5"/>
        </w:numPr>
      </w:pPr>
      <w:r>
        <w:rPr/>
        <w:t xml:space="preserve">Горелов, А. А. Социальная экология / А. А. Горелов. - Москва: Московский лицей, 2005. - 406 с.</w:t>
      </w:r>
    </w:p>
    <w:p>
      <w:pPr>
        <w:numPr>
          <w:ilvl w:val="0"/>
          <w:numId w:val="5"/>
        </w:numPr>
      </w:pPr>
      <w:r>
        <w:rPr/>
        <w:t xml:space="preserve">Коробкин, В. И. Экология: учебник для студентов бакалаврской ступени многоуровневого высшего профессионального образования: студентов вузов / В. И. Коробкин, Л. В. Передельский. - Изд. 19-е, доп. и перераб. - Ростов-на-Дону : Феникс, 2014. - 602 с.</w:t>
      </w:r>
    </w:p>
    <w:p>
      <w:pPr>
        <w:numPr>
          <w:ilvl w:val="0"/>
          <w:numId w:val="5"/>
        </w:numPr>
      </w:pPr>
      <w:r>
        <w:rPr/>
        <w:t xml:space="preserve">Прохоров, Б. Б. Социальная экология: учебник для студентов, обучающихся по специальности "Природопользование" / Б. Б. Прохоров. - Москва: Академия, 2009. - 414 с.</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Дорофеева, Л. А. Общая экология : лаборатор. практикум для студентов специальности 320700 всех форм обучения / Дорофеева Л. А., Сотникова О. В. ; Федер. агентство по образованию, ГОУ ВПО "Сиб. гос. технолог.ун-т". - Красноярск, 2005. - 170 с.</w:t>
      </w:r>
    </w:p>
    <w:p>
      <w:pPr>
        <w:numPr>
          <w:ilvl w:val="0"/>
          <w:numId w:val="6"/>
        </w:numPr>
      </w:pPr>
      <w:r>
        <w:rPr/>
        <w:t xml:space="preserve">Коробкин, В. И. Экология в вопросах и ответах : учеб. пособие для студентов вузов / В. И. Коробкин, Л. В. Передельский. - Изд. 4-е, доп. и перераб. - Ростов-на-Дону : Феникс, 2009. - 379 с.</w:t>
      </w:r>
    </w:p>
    <w:p>
      <w:pPr>
        <w:numPr>
          <w:ilvl w:val="0"/>
          <w:numId w:val="6"/>
        </w:numPr>
      </w:pPr>
      <w:r>
        <w:rPr/>
        <w:t xml:space="preserve">Маврищев, В. В. Общая экология: курс лекций / В. В. Маврищев. - 2-е изд., испр. - Минск: Новое знание, 2007. - 298 с.</w:t>
      </w:r>
    </w:p>
    <w:p>
      <w:pPr>
        <w:numPr>
          <w:ilvl w:val="0"/>
          <w:numId w:val="6"/>
        </w:numPr>
      </w:pPr>
      <w:r>
        <w:rPr/>
        <w:t xml:space="preserve">Миркин, Б. М. Популярный экологический словарь / Б. М. Миркин, Л. Г. Наумова; под ред. А. М. Гилярова. - Изд. 2-е, перераб. и доп. - Москва : Тайдекс Ко, 2003. - 383 с.</w:t>
      </w:r>
    </w:p>
    <w:p>
      <w:pPr>
        <w:numPr>
          <w:ilvl w:val="0"/>
          <w:numId w:val="6"/>
        </w:numPr>
      </w:pPr>
      <w:r>
        <w:rPr/>
        <w:t xml:space="preserve">Передельский, Л. В. Экология : учеб. для учащихся вузов, обучающихся по спец. "Экология и природопользование" / Л. В. Передельский, В. И. Коробкин, О. Е. Приходченко. - Москва : ПРОСПЕКТ, 2006. - 507 с.</w:t>
      </w:r>
    </w:p>
    <w:p>
      <w:pPr>
        <w:numPr>
          <w:ilvl w:val="0"/>
          <w:numId w:val="6"/>
        </w:numPr>
      </w:pPr>
      <w:r>
        <w:rPr/>
        <w:t xml:space="preserve">Прохоров, Б. Б. Экология человека: учебник для студентов учреждений высшего профессионального образования, обучающихся по направлению подготовки "Экология и природопользование" / Б. Б. Прохоров. - 6-е изд., перераб. и доп. - Москва: Академия, 2011. - 359 с.</w:t>
      </w:r>
    </w:p>
    <w:p>
      <w:pPr>
        <w:numPr>
          <w:ilvl w:val="0"/>
          <w:numId w:val="6"/>
        </w:numPr>
      </w:pPr>
      <w:r>
        <w:rPr/>
        <w:t xml:space="preserve">Ситаров, В. А. Социальная экология: Учебное пособие для студентов педагогических вузов / В.А. Ситаров, В.В. Пустовойтов. - Москва: Academia, 2000. - 275 с.</w:t>
      </w:r>
    </w:p>
    <w:p>
      <w:pPr>
        <w:numPr>
          <w:ilvl w:val="0"/>
          <w:numId w:val="6"/>
        </w:numPr>
      </w:pPr>
      <w:r>
        <w:rPr/>
        <w:t xml:space="preserve">Хван, Т. А. Экология: основы рационального природопользования: учебное пособие для студентов вузов / Т. А. Хван, М. В. Шинкина. - 5-е изд., перераб. и доп. - Москва: Юрайт, 2011. - 319 с.</w:t>
      </w:r>
    </w:p>
    <w:p>
      <w:pPr>
        <w:numPr>
          <w:ilvl w:val="0"/>
          <w:numId w:val="6"/>
        </w:numPr>
      </w:pPr>
      <w:r>
        <w:rPr/>
        <w:t xml:space="preserve">Хаскин, В. В. Экология человека: учеб.пособ для студентов вузов, обучающихся по специальностям 020801 "Экология" и 020804 "Геоэкология" / В. В. Хаскин, Т. А. Акимова, Т. А. Трифонова. - [Москва]: Экономика, 2008. - 367 c.</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74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91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07E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93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C1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EE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85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foliant.ru/catalog/psulibr" TargetMode="External"/><Relationship Id="rId9" Type="http://schemas.openxmlformats.org/officeDocument/2006/relationships/hyperlink" Target="http://elibrary.karelia.ru/" TargetMode="External"/><Relationship Id="rId10"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2026-04-21T07:44:42+03:00</dcterms:created>
  <dcterms:modified xsi:type="dcterms:W3CDTF">2026-04-21T07:44:42+03:00</dcterms:modified>
</cp:coreProperties>
</file>

<file path=docProps/custom.xml><?xml version="1.0" encoding="utf-8"?>
<Properties xmlns="http://schemas.openxmlformats.org/officeDocument/2006/custom-properties" xmlns:vt="http://schemas.openxmlformats.org/officeDocument/2006/docPropsVTypes"/>
</file>