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ЦИФРОВАЯ ОБРАБОТКА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Игнахин Владимир Станиславович, доцент, кафедра информационно-измерительных систем, электроники и автоматики,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Алгоритмы интеллектуального анализа изображений (О), Нейросетевые технологии (О), Сетевые мультимедиа технологии (+), Учебная ознакомительная практика (Н), Программно-аппаратные платформы для цифровой трансформации (Н), Машинное обучение (Н), Цифровая обработка сигналов (Н), Основы передовой инженерии (Н), Технология JAVA (О), Производственная технологическая практика (О), Методы анализа данных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современные информационно-коммуникационные и интеллектуальные технологии, инструментальные среды, </w:t>
            </w:r>
          </w:p>
          <w:p/>
          <w:p>
            <w:pPr/>
            <w:r>
              <w:rPr/>
              <w:t xml:space="preserve">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Уметь обосновывать выбор современных информационно-коммуникационных и </w:t>
            </w:r>
          </w:p>
          <w:p/>
          <w:p>
            <w:pPr/>
            <w:r>
              <w:rPr/>
              <w:t xml:space="preserve">интеллектуальных технологий, разрабатывать оригинальные программные средства для </w:t>
            </w:r>
          </w:p>
          <w:p/>
          <w:p>
            <w:pPr/>
            <w:r>
              <w:rPr/>
              <w:t xml:space="preserve">решения профессиональных задач.</w:t>
            </w:r>
          </w:p>
          <w:p/>
          <w:p>
            <w:pPr/>
            <w:r>
              <w:rPr/>
              <w:t xml:space="preserve">ОПК-2.3. Владеть навыками разработки оригинальных программных средств, в том числе с использованием современных информационно-коммуникационных и </w:t>
            </w:r>
          </w:p>
          <w:p/>
          <w:p>
            <w:pPr/>
            <w:r>
              <w:rPr/>
              <w:t xml:space="preserve">интеллектуальных технологий, для решения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Цифровая обработка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дискретные сигналы и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сигналов и систем в частотной области.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Дискретизация непрерывного сигнала.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проектирования фильтров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цифровую обработку сигналов. Дискретные сигналы, стандартные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Дискретные системы: основные свойства. Линейные стационарные системы. Понятие свертки.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Линейныне стационарные системы. Свойства линейных стационарных систем. Линейные разностные уравнения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Собственные функции линейных стационарных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 времени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Преобразование Фурье. Дискретное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Дискретизация непрерывного сигнала.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опрераций с дискретными последовательностями на примере языка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опрераций с дискретными последовательностями на примере языка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опрерации свретки сигнала в среде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опрерации свретки сигнала в среде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использования свойств линейных стационарных систем на примере языка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использования свойств линейных стационарных систем на примере языка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простейшими линейными дискретными системами в частотной области.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простейшими линейными дискретными системами в частотной области.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преобразованием Фурье в языке программирования python.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преобразованием Фурье в языке программирования python.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преобразованием Фурье в языке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преобразованием Фурье в языке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дискретизации непрерывного сигнала в языке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дискретизации непрерывного сигнала в языке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КИХ и БИХ фильтров в среде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КИХ и БИХ фильтров в среде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повторение, решение задач по теме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модуля, повторение основ языка программирования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модуля. Углубленное изучение програмных библиотек numpy и scipy языка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модуля. Изучение принципов работы АЦП.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модуля. Углубленное изучение модуля scipy.signal языка python.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курса. Повторение задач, решенных в рамках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проводятся с помощью автоматизированной веб - системы проверки python кода обучающихся. Задания предлагаются в виде текстового описания, которое отображается на странице браузера в компьютере студента, подключенного к локальной сети класса. На той же странице есть поле - текстовый редактор кода, а также окно результата исполнения кода. Локальным сервером, выполняющим код, является компьютер преподавателя.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Зачетное занятие состоит из двух основных этапов:</w:t>
      </w:r>
    </w:p>
    <w:p>
      <w:pPr/>
      <w:r>
        <w:rPr/>
        <w:t xml:space="preserve">1) Устный ответ на вопрос по теории (1 балл)</w:t>
      </w:r>
    </w:p>
    <w:p>
      <w:pPr/>
      <w:r>
        <w:rPr/>
        <w:t xml:space="preserve">2) Решение  4х практичкских задач по теме курса с помощью автоматизированной веб - системы проверки python кода обучающегося. (Одна задача - 1 балл)</w:t>
      </w:r>
    </w:p>
    <w:p>
      <w:pPr/>
      <w:r>
        <w:rPr/>
        <w:t xml:space="preserve">Зачет ставиться в случае, если студент набирает минимум 3 балла суммарно.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в качестве самостоятельной работы изучать литературу по теме цифоровой обработки сигналов, например: Цифровая обработка сигналов. Р. Шафер, А. Оппенгейм. </w:t>
      </w:r>
    </w:p>
    <w:p>
      <w:pPr/>
      <w:r>
        <w:rPr/>
        <w:t xml:space="preserve">Поскольку все практические задачи решаются с помощью языка программирования python, обучающемуся рекомендуется повторить синтаксис этого языка программирования.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Цель этого курса – познакомить слушателей с теорией и практикой обработки цифровых сигналов. В течение курса предполагается использование автоматизированной веб системы оценивания программного кода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Айфичер Э. С. Цифровая обработка сигналов: практ. подход:[пер. с англ.]. – Издательский дом Вильямс, 2008.</w:t>
      </w:r>
    </w:p>
    <w:p>
      <w:pPr/>
      <w:r>
        <w:rPr/>
        <w:t xml:space="preserve">Бондарев В. Н., Трестер Г., Чернега В. С. Цифровая обработка сигналов: методы и средства //Севастополь: СевГТУ. – 1999.</w:t>
      </w:r>
    </w:p>
    <w:p>
      <w:pPr/>
      <w:r>
        <w:rPr/>
        <w:t xml:space="preserve">Оппенгейм А., Шафер Р. Цифровая обработка сигналов. – Litres, 2014.</w:t>
      </w:r>
    </w:p>
    <w:p>
      <w:pPr/>
      <w:r>
        <w:rPr/>
        <w:t xml:space="preserve">Сергиенко А. Б. Цифровая обработка сигналов. – БХВ-Петербург, 2011.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Никонорова Л. И., Тимофеев М. Г., Кузнецова А. П. Python как современный язык программирования //Наука и образование. – 2019. – Т. 2. – №. 2.</w:t>
      </w:r>
    </w:p>
    <w:p>
      <w:pPr/>
      <w:r>
        <w:rPr/>
        <w:t xml:space="preserve">Таршхоева Ж. Т. Язык программирования python. Библиотеки python //Молодой ученый. – 2021. – №. 5. – С. 20-21.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ind w:left="0" w:right="0" w:firstLine="561.6" w:hanging="0"/>
        <w:spacing w:after="201.60000000000002"/>
      </w:pPr>
      <w:r>
        <w:rPr>
          <w:lang w:val="ru-RU"/>
        </w:rPr>
        <w:t xml:space="preserve">1. Методы и алгоритмы цифровой обработки сигналов на базе MATLAB. [Электронный ресурс]. Форма доступа: https://stepik.org/course/94255/promo</w:t>
      </w:r>
    </w:p>
    <w:p>
      <w:pPr>
        <w:ind w:left="0" w:right="0" w:firstLine="561.6" w:hanging="0"/>
        <w:spacing w:after="201.60000000000002"/>
      </w:pPr>
      <w:r>
        <w:rPr>
          <w:lang w:val="ru-RU"/>
        </w:rPr>
        <w:t xml:space="preserve">2. Язык Python, введение. [Электронный ресурс]. Формат доступа: https://www.youtube.com/playlist?list=PLA0M1Bcd0w8yWHh2V70bTtbVxJICrnJHd</w:t>
      </w:r>
    </w:p>
    <w:p>
      <w:pPr>
        <w:ind w:left="0" w:right="0" w:firstLine="561.6" w:hanging="0"/>
        <w:spacing w:after="201.60000000000002"/>
      </w:pPr>
      <w:r>
        <w:rPr>
          <w:lang w:val="ru-RU"/>
        </w:rPr>
        <w:t xml:space="preserve">3. Язык Python, ООП. [Электронный ресурс]. Формат доступа: </w:t>
      </w:r>
      <w:hyperlink r:id="rId7" w:history="1">
        <w:r>
          <w:rPr/>
          <w:t xml:space="preserve">https://www.youtube.com/playlist?list=PLA0M1Bcd0w8zPwP7t-FgwONhZOHt9rz9E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50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playlist?list=PLA0M1Bcd0w8zPwP7t-FgwONhZOHt9rz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2026-04-22T11:53:55+03:00</dcterms:created>
  <dcterms:modified xsi:type="dcterms:W3CDTF">2026-04-22T11:53:55+03:00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