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ФИЗИЧЕСКИЕ ОСНОВЫ МИКРОЭЛЕКТРОМЕХАНИЧЕСКИХ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Представляет современную </w:t>
            </w:r>
          </w:p>
          <w:p/>
          <w:p>
            <w:pPr/>
            <w:r>
              <w:rPr/>
              <w:t xml:space="preserve">научную картину мира.</w:t>
            </w:r>
          </w:p>
          <w:p/>
          <w:p>
            <w:pPr/>
            <w:r>
              <w:rPr/>
              <w:t xml:space="preserve">ОПК-1.2. Выявляет естественнонаучную </w:t>
            </w:r>
          </w:p>
          <w:p/>
          <w:p>
            <w:pPr/>
            <w:r>
              <w:rPr/>
              <w:t xml:space="preserve">сущность проблемы.</w:t>
            </w:r>
          </w:p>
          <w:p/>
          <w:p>
            <w:pPr/>
            <w:r>
              <w:rPr/>
              <w:t xml:space="preserve">ОПК-1.3. Формулирует задачи и определяет пути их решения на основе оценки эффективности выбора с учетом </w:t>
            </w:r>
          </w:p>
          <w:p/>
          <w:p>
            <w:pPr/>
            <w:r>
              <w:rPr/>
              <w:t xml:space="preserve">специфики научных исследований </w:t>
            </w:r>
          </w:p>
          <w:p/>
          <w:p>
            <w:pPr/>
            <w:r>
              <w:rPr/>
              <w:t xml:space="preserve">в сфере обработки, передачи и </w:t>
            </w:r>
          </w:p>
          <w:p/>
          <w:p>
            <w:pPr/>
            <w:r>
              <w:rPr/>
              <w:t xml:space="preserve">измерения сигналов различной физической природы в сложных </w:t>
            </w:r>
          </w:p>
          <w:p/>
          <w:p>
            <w:pPr/>
            <w:r>
              <w:rPr/>
              <w:t xml:space="preserve">измерительных трактах.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ПК-2.2. Знает физические принципы действия устройств, структуру приборов и систем. </w:t>
            </w:r>
          </w:p>
          <w:p/>
          <w:p>
            <w:pPr/>
            <w:r>
              <w:rPr/>
              <w:t xml:space="preserve">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приборов и систем.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САПР.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приборов и систем. </w:t>
            </w:r>
          </w:p>
          <w:p/>
          <w:p>
            <w:pPr/>
            <w:r>
              <w:rPr/>
              <w:t xml:space="preserve">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Физические основы микроэлектромеханических систем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A8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2026-04-21T09:20:21+03:00</dcterms:created>
  <dcterms:modified xsi:type="dcterms:W3CDTF">2026-04-21T09:20:21+03:00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