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ПК-6
Начальный, Основной, Итоговый</w:t>
            </w:r>
          </w:p>
        </w:tc>
        <w:tc>
          <w:tcPr>
            <w:tcW w:w="4000" w:type="dxa"/>
            <w:noWrap/>
          </w:tcPr>
          <w:p>
            <w:pPr>
              <w:jc w:val="numTab"/>
              <w:ind w:left="0" w:right="0" w:firstLine="0" w:hanging="0"/>
            </w:pPr>
            <w:r>
              <w:rPr/>
              <w:t xml:space="preserve">Способен разрабатывать требования и проектировать программное обеспечение</w:t>
            </w:r>
            <w:br/>
            <w:br/>
            <w:r>
              <w:rPr>
                <w:b w:val="1"/>
                <w:bCs w:val="1"/>
              </w:rPr>
              <w:t xml:space="preserve">Комментарий:</w:t>
            </w:r>
            <w:br/>
            <w:r>
              <w:rPr/>
              <w:t xml:space="preserve">ПК-6.1. У-1. Умеет проводить сбор и систематизацию требований к компьютерному программному обеспечению.
ПК-6.1. У-2. Умеет выявлять взаимосвязи и документировать требования к компьютерному программному обеспечению
ПК-6.1. У-3. Умеет вырабатывать варианты реализации требований к компьютерному программному обеспечению.
ПК-6.2. З-1. Знает методы и средства проектирования компьютерного программного обеспечения.
ПК-6.2. З-2. Знает методы и средства проектирования программных интерфейсов.
ПК-6.3. З-1. Знает принципы построения и виды архитектуры компьютерного программного обеспечения.
ПК-6.3. З-3. Знает нормативно-технические документы (стандарты), определяющие требования к технической документации на компьютерное программное обеспечение.
ПК-6.3. З-4. Знает методы и средства проектирования компьютерного программного обеспечения.
ПК-6.3. У-1. Умеет разрабатывать и изменять архитектуру компьютерного программного обеспечения и согласовывать ее с системным аналитиком и архитектором программного обеспечения.
ПК-6.3. У-2. Умеет проектировать структуры данных.
ПК-6.3. У-3. Умеет проектировать программные интерфейсы.
ПК-6.4. У-1. Умеет декомпозировать ИТ-системы и ИТ-продукты на подсистемы и элементы поставки
ПК-6.4. У-2. Умеет описывать интерфейсы пользователя на логическом уровне
ПК-6.4. У-1. Умеет описывать интеграции со смежными системами на логическом уровне
</w:t>
            </w:r>
          </w:p>
        </w:tc>
        <w:tc>
          <w:tcPr>
            <w:tcW w:w="3100" w:type="dxa"/>
            <w:noWrap/>
          </w:tcPr>
          <w:p>
            <w:pPr/>
            <w:r>
              <w:rPr/>
              <w:t xml:space="preserve">ПК-6.1 Анализирует возможности реализации требований к компьютерному программному обеспечению;</w:t>
            </w:r>
          </w:p>
          <w:p/>
          <w:p>
            <w:pPr/>
            <w:r>
              <w:rPr/>
              <w:t xml:space="preserve">ПК-6.2 Разрабатывает технические спецификаций на программные компоненты и их взаимодействие;</w:t>
            </w:r>
          </w:p>
          <w:p/>
          <w:p>
            <w:pPr/>
            <w:r>
              <w:rPr/>
              <w:t xml:space="preserve">ПК-6.3 Проектирует компьютерное программное обеспечение;</w:t>
            </w:r>
          </w:p>
          <w:p/>
          <w:p>
            <w:pPr/>
            <w:r>
              <w:rPr/>
              <w:t xml:space="preserve">ПК-6.4 Выполняет логическое проектирование системы.</w:t>
            </w:r>
          </w:p>
        </w:tc>
      </w:tr>
      <w:tr>
        <w:trPr/>
        <w:tc>
          <w:tcPr>
            <w:tcW w:w="2500" w:type="dxa"/>
            <w:noWrap/>
          </w:tcPr>
          <w:p>
            <w:pPr>
              <w:jc w:val="numTab"/>
              <w:ind w:left="0" w:right="0" w:firstLine="0" w:hanging="0"/>
            </w:pPr>
            <w:r>
              <w:rPr/>
              <w:t xml:space="preserve">ПК-10
Основной</w:t>
            </w:r>
          </w:p>
        </w:tc>
        <w:tc>
          <w:tcPr>
            <w:tcW w:w="4000" w:type="dxa"/>
            <w:noWrap/>
          </w:tcPr>
          <w:p>
            <w:pPr>
              <w:jc w:val="numTab"/>
              <w:ind w:left="0" w:right="0" w:firstLine="0" w:hanging="0"/>
            </w:pPr>
            <w:r>
              <w:rPr/>
              <w:t xml:space="preserve">Способен выполнять работы и управлять работами по созданию (модификации) и сопровождению информационных систем (ИС), автоматизирующих задачи организационного управления и бизнес-процессы</w:t>
            </w:r>
            <w:br/>
            <w:br/>
            <w:r>
              <w:rPr>
                <w:b w:val="1"/>
                <w:bCs w:val="1"/>
              </w:rPr>
              <w:t xml:space="preserve">Комментарий:</w:t>
            </w:r>
            <w:br/>
            <w:r>
              <w:rPr/>
              <w:t xml:space="preserve">ПК-10.3. З-1. Знает инструменты и методы проектирования архитектуры ИС
ПК-10.3. У-1. Умеет проектировать архитектуру ИС в рамках выполнения работ и управления работами по созданию (модификации) и сопровождению ИС
ПК-10.3. У-1. Умеет осуществлять коммуникации с заинтересованными сторонами в рамках выполнения работ и управления работами по созданию (модификации) и сопровождению ИС
</w:t>
            </w:r>
          </w:p>
        </w:tc>
        <w:tc>
          <w:tcPr>
            <w:tcW w:w="3100" w:type="dxa"/>
            <w:noWrap/>
          </w:tcPr>
          <w:p>
            <w:pPr/>
            <w:r>
              <w:rPr/>
              <w:t xml:space="preserve">ПК-10.1 Разрабатывает модели бизнес-процессов заказчика в рамках проекта создания (модификации) ИС;</w:t>
            </w:r>
          </w:p>
          <w:p/>
          <w:p>
            <w:pPr/>
            <w:r>
              <w:rPr/>
              <w:t xml:space="preserve">ПК-10.2 Адаптирует бизнес-процессы заказчика к возможностям ИС в рамках проекта создания (модификации) ИС;</w:t>
            </w:r>
          </w:p>
          <w:p/>
          <w:p>
            <w:pPr/>
            <w:r>
              <w:rPr/>
              <w:t xml:space="preserve">ПК-10.3 Разрабатывает архитектуру ИС в рамках выполнения работ и управления работами по созданию (модификации) и сопровождению ИС;</w:t>
            </w:r>
          </w:p>
          <w:p/>
          <w:p>
            <w:pPr/>
            <w:r>
              <w:rPr/>
              <w:t xml:space="preserve">ПК-10.4 Выполняет организационное и технологическое обеспечение создания программного кода ИС в рамках выполнения работ и управления работами по созданию (модификации) и сопровождению ИС;</w:t>
            </w:r>
          </w:p>
          <w:p/>
          <w:p>
            <w:pPr/>
            <w:r>
              <w:rPr/>
              <w:t xml:space="preserve">ПК-10.5 Осуществляет развертывание ИС у заказчика в рамках выполнения работ и управления работами по созданию (модификации) и сопровождению ИС.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w:t>
      </w:r>
    </w:p>
    <w:p>
      <w:pPr/>
      <w:r>
        <w:rPr/>
        <w:t xml:space="preserve">Теория: Цели создания языка UML. Перечислить диаграммы языка UML. Что описывает диаграмма сценариев? Перечислить основные элементы диаграммы сценариев. Перечислить типы отношений на диаграмме сценариев. Что описывает диаграмма классов? Перечислить основные элементы диаграммы классов. Перечислить типы отношений на диаграмме классов. Что описывает диаграмма состояний? Что такое состояние? Перечислить основные элементы диаграммы состояний. Ограничения на диаграмме состояний. Что описывает диаграмма деятельности? Перечислить основные элементы диаграммы деятельности. Что описывает диаграмма последовательности? Перечислить основные элементы диаграммы последовательности. Перечислить типы сообщений на диаграмме последовательности. Что описывает диаграмма коммуникации? Перечислить основные элементы диаграммы коммуникации. Что описывает диаграмма компонентов? Перечислить основные элементы диаграммы компонентов. Как на диаграмме компонентов отображается реализация классов, интерфейсов? Что описывает диаграмма топологии? Перечислить основные элементы диаграммы топологии. В какой последовательности разрабатываются диаграммы UML? Что такое CASE системы? Какими функциями обладают CASE системы? Перечислить характеристики объектно-ориентированных систем. Описать метрики Чидамбера и Кемерера. Описать метрики Лоренца и Кидда. Описать метрики Абреу. Для чего и как применяются метрики объектно-ориентрованных систем? Практические задания: Уметь построить любую диаграмму UML. Уметь содержательно описать (объяснить), что означает каждый элемент диаграммы UML. 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A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79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799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D9C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9F0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F788A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E3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5D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69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2026-04-22T15:33:32+03:00</dcterms:created>
  <dcterms:modified xsi:type="dcterms:W3CDTF">2026-04-22T15:33:32+03:00</dcterms:modified>
</cp:coreProperties>
</file>

<file path=docProps/custom.xml><?xml version="1.0" encoding="utf-8"?>
<Properties xmlns="http://schemas.openxmlformats.org/officeDocument/2006/custom-properties" xmlns:vt="http://schemas.openxmlformats.org/officeDocument/2006/docPropsVTypes"/>
</file>