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p>
        </w:tc>
        <w:tc>
          <w:tcPr>
            <w:tcW w:w="3100" w:type="dxa"/>
            <w:noWrap/>
          </w:tcPr>
          <w:p>
            <w:pPr/>
            <w:r>
              <w:rPr/>
              <w:t xml:space="preserve">ОПК-2.1. Знает теоретические основы архитектуры и принципов работы вычислительной техники и внешних устройств, в том числе отечественного производства;</w:t>
            </w:r>
          </w:p>
          <w:p/>
          <w:p>
            <w:pPr/>
            <w:r>
              <w:rPr/>
              <w:t xml:space="preserve">ОПК-2.2. Знает принципы организации вычислительных сетей, основы архитектуры вычислительных сетей, основы построения сетевых протоколов.</w:t>
            </w:r>
          </w:p>
          <w:p/>
          <w:p>
            <w:pPr/>
            <w:r>
              <w:rPr/>
              <w:t xml:space="preserve">ОПК-2.3. Знает принципы работы, назначение и функции прикладного программного обеспечения.</w:t>
            </w:r>
          </w:p>
          <w:p/>
          <w:p>
            <w:pPr/>
            <w:r>
              <w:rPr/>
              <w:t xml:space="preserve">ОПК-2.4. Умеет применять прикладное программное обеспечение при решении профессиональных задач.</w:t>
            </w:r>
          </w:p>
          <w:p/>
          <w:p>
            <w:pPr/>
            <w:r>
              <w:rPr/>
              <w:t xml:space="preserve">ОПК-2.5. Владеет навыками работы с компьютерными сетями и сетевыми приложениями.</w:t>
            </w:r>
          </w:p>
          <w:p/>
          <w:p>
            <w:pPr/>
            <w:r>
              <w:rPr/>
              <w:t xml:space="preserve">ОПК-2.6. Владеет навыками работы с прикладным программным обеспечением, в том числе отечественного производства.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применять в практической деятельности основные концепции, принципы, теории и факты, связанные с информатикой</w:t>
            </w:r>
          </w:p>
        </w:tc>
        <w:tc>
          <w:tcPr>
            <w:tcW w:w="3100" w:type="dxa"/>
            <w:noWrap/>
          </w:tcPr>
          <w:p>
            <w:pPr/>
            <w:r>
              <w:rPr/>
              <w:t xml:space="preserve">ОПК-7.1. Знает основы построения математических моделей.</w:t>
            </w:r>
          </w:p>
          <w:p/>
          <w:p>
            <w:pPr/>
            <w:r>
              <w:rPr/>
              <w:t xml:space="preserve">ОПК-7.2. Знает общие принципы приближенного решения типовых математических задач.</w:t>
            </w:r>
          </w:p>
          <w:p/>
          <w:p>
            <w:pPr/>
            <w:r>
              <w:rPr/>
              <w:t xml:space="preserve">ОПК-7.3. Умеет строить модели объектов и процессов.</w:t>
            </w:r>
          </w:p>
          <w:p/>
          <w:p>
            <w:pPr/>
            <w:r>
              <w:rPr/>
              <w:t xml:space="preserve">ОПК-7.4. Умеет применять методы и средства проектирования информационных и автоматизированных систем.</w:t>
            </w:r>
          </w:p>
          <w:p/>
          <w:p>
            <w:pPr/>
            <w:r>
              <w:rPr/>
              <w:t xml:space="preserve">ОПК-7.5. Владеет навыками работы с инструментами для проектирования программных систем.</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100" w:type="dxa"/>
            <w:noWrap/>
          </w:tcPr>
          <w:p>
            <w:pPr/>
            <w:r>
              <w:rPr/>
              <w:t xml:space="preserve">ОПК-8.1. Знает основные методы поиска, хранения, обработки и анализа информации из различных источников и баз данных.</w:t>
            </w:r>
          </w:p>
          <w:p/>
          <w:p>
            <w:pPr/>
            <w:r>
              <w:rPr/>
              <w:t xml:space="preserve">ОПК-8.2. Умеет использовать основные методы представления информации в требуемом формате с использованием информационных, компьютерных и сетевых технологий.</w:t>
            </w:r>
          </w:p>
          <w:p/>
          <w:p>
            <w:pPr/>
            <w:r>
              <w:rPr/>
              <w:t xml:space="preserve">ОПК-8.3. Владеет информационными, компьютерными и сетевыми технологиями для поиска, хранения, обработки, анализа и представления информации.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использовать базы данных при создании программных модулей и компонентов</w:t>
            </w:r>
          </w:p>
        </w:tc>
        <w:tc>
          <w:tcPr>
            <w:tcW w:w="3100" w:type="dxa"/>
            <w:noWrap/>
          </w:tcPr>
          <w:p>
            <w:pPr/>
            <w:r>
              <w:rPr/>
              <w:t xml:space="preserve">ПК-4.1 Пишет программный код с использованием языков определения и манипулирования данными в базах данных;</w:t>
            </w:r>
          </w:p>
          <w:p/>
          <w:p>
            <w:pPr/>
            <w:r>
              <w:rPr/>
              <w:t xml:space="preserve">ПК-4.2 Проектирует базы данных для программных модулей и компонентов;</w:t>
            </w:r>
          </w:p>
          <w:p/>
          <w:p>
            <w:pPr/>
            <w:r>
              <w:rPr/>
              <w:t xml:space="preserve">ПК-4.3 Оптимизирует производительность работы с базами данных.</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участвовать в промышленной разработке программного обеспечения</w:t>
            </w:r>
          </w:p>
        </w:tc>
        <w:tc>
          <w:tcPr>
            <w:tcW w:w="3100" w:type="dxa"/>
            <w:noWrap/>
          </w:tcPr>
          <w:p>
            <w:pPr/>
            <w:r>
              <w:rPr/>
              <w:t xml:space="preserve">ПК-7.1 Работает в соответствии с промышленными методологиями разработки;</w:t>
            </w:r>
          </w:p>
          <w:p/>
          <w:p>
            <w:pPr/>
            <w:r>
              <w:rPr/>
              <w:t xml:space="preserve">ПК-7.2 Использует инструменты промышленной разработки;</w:t>
            </w:r>
          </w:p>
          <w:p/>
          <w:p>
            <w:pPr/>
            <w:r>
              <w:rPr/>
              <w:t xml:space="preserve">ПК-7.3 Разрабатывает масштабируемый и поддерживаемый код;</w:t>
            </w:r>
          </w:p>
          <w:p/>
          <w:p>
            <w:pPr/>
            <w:r>
              <w:rPr/>
              <w:t xml:space="preserve">ПК-7.4 Участвует в развертывании и поддержке программного обеспечения.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54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изучить теоретический материал по темам для вопросов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 (8) Получить список имен покупателей заданного товара, с доставкой фирмы с заданным названием.</w:t>
      </w: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Зачет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Для получения зачета необходимо выполнить все лабораторные работы.</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43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0195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EFC50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7C051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1B50D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73B34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DFFD7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17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68E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4AE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1B7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C4D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18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3D2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C1B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04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2026-04-22T14:54:03+03:00</dcterms:created>
  <dcterms:modified xsi:type="dcterms:W3CDTF">2026-04-22T14:54:03+03:00</dcterms:modified>
</cp:coreProperties>
</file>

<file path=docProps/custom.xml><?xml version="1.0" encoding="utf-8"?>
<Properties xmlns="http://schemas.openxmlformats.org/officeDocument/2006/custom-properties" xmlns:vt="http://schemas.openxmlformats.org/officeDocument/2006/docPropsVTypes"/>
</file>