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И ПРОЕКТНАЯ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научно-проектная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развитие универсальных, общепрофессиональных и профессиональных компетенций обучающихся в сфере научной деятельности по разработке систем искусственного интеллекта;</w:t>
      </w:r>
    </w:p>
    <w:p>
      <w:pPr>
        <w:numPr>
          <w:ilvl w:val="0"/>
          <w:numId w:val="1"/>
        </w:numPr>
      </w:pPr>
      <w:r>
        <w:rPr/>
        <w:t xml:space="preserve">закрепление, систематизация и расширение теоретических и практических знаний у обучающихся в профессиональной сфере;</w:t>
      </w:r>
    </w:p>
    <w:p>
      <w:pPr>
        <w:numPr>
          <w:ilvl w:val="0"/>
          <w:numId w:val="1"/>
        </w:numPr>
      </w:pPr>
      <w:r>
        <w:rPr/>
        <w:t xml:space="preserve">получение опыта работы с научным руководителем, выполнение научного исследования, подготовка к проведению научных исследований в составе творческого коллектива.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сбор, анализ научно-технической информации по тематике исследования;</w:t>
      </w:r>
    </w:p>
    <w:p>
      <w:pPr>
        <w:numPr>
          <w:ilvl w:val="0"/>
          <w:numId w:val="2"/>
        </w:numPr>
      </w:pPr>
      <w:r>
        <w:rPr/>
        <w:t xml:space="preserve">разработка и исследование теоретических и экспериментальных моделей объектов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проведение исследований и экспериментов по выбранной тематике;</w:t>
      </w:r>
    </w:p>
    <w:p>
      <w:pPr>
        <w:numPr>
          <w:ilvl w:val="0"/>
          <w:numId w:val="2"/>
        </w:numPr>
      </w:pPr>
      <w:r>
        <w:rPr/>
        <w:t xml:space="preserve">анализ результатов исследований и экспериментов;</w:t>
      </w:r>
    </w:p>
    <w:p>
      <w:pPr>
        <w:numPr>
          <w:ilvl w:val="0"/>
          <w:numId w:val="2"/>
        </w:numPr>
      </w:pPr>
      <w:r>
        <w:rPr/>
        <w:t xml:space="preserve">оформление отчетов о результатах научно-исследовательской работы;</w:t>
      </w:r>
    </w:p>
    <w:p>
      <w:pPr>
        <w:numPr>
          <w:ilvl w:val="0"/>
          <w:numId w:val="2"/>
        </w:numPr>
      </w:pPr>
      <w:r>
        <w:rPr/>
        <w:t xml:space="preserve">представление собственных научных достижений.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стационарный; выездной.</w:t>
      </w:r>
    </w:p>
    <w:p>
      <w:pPr/>
      <w:r>
        <w:rPr/>
        <w:t xml:space="preserve">При стационарном способе научно-проектная работа проводится в структурных подразделениях вуза.</w:t>
      </w:r>
    </w:p>
    <w:p>
      <w:pPr/>
      <w:r>
        <w:rPr/>
        <w:t xml:space="preserve">Выездной способ прохождения практики предполагает участие обучающихся в научных студенческих конференциях, конкурсах проектных работ и других научных мероприятиях для студентов, проводимых образовательными организациями Российской Федерации.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  <w:r>
        <w:rPr/>
        <w:t xml:space="preserve">Форма проведения научно-проектной работы: </w:t>
      </w:r>
      <w:r>
        <w:rPr>
          <w:b w:val="1"/>
          <w:bCs w:val="1"/>
        </w:rPr>
        <w:t xml:space="preserve">дискретная.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исследовать и разрабатывать архитектуры систем искусственного интеллекта для различных предметных областей на основе комплексов методов и инструментальных средств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ИИ-ПК-1 наряду с дисциплинами: Научно-исследовательская и проектная работа (НОИ), Технологии интеллектуальных пространств (НОИ), Интеллектуальные информационные системы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ИИ-ПК-1.1. Исследует и разрабатывает архитектуры систем искусственного интеллекта для различных предметных областей.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и алгоритмы машинного обучения для решения задач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ИИ-ПК-2 наряду с дисциплинами: Научно-исследовательская и проектная работа (НОИ), Планирование мощности интеллектуальных систем (НОИ), Адаптивные алгоритмы локального позиционирования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ИИ-ПК-2.1. Ставит задачи по разработке или совершенствованию методов и алгоритмов для решения комплекса задач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в различных предметных областях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ИИ-ПК-5 наряду с дисциплинами: Научно-исследовательская и проектная работа (НОИ), Планирование мощности интеллектуальных систем (НОИ), Адаптивные алгоритмы локального позиционирования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ИИ-ПК-5.1. Разрабатывает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и проектная работа"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Научно-проектная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научных источников и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университета;</w:t>
      </w:r>
    </w:p>
    <w:p>
      <w:pPr>
        <w:numPr>
          <w:ilvl w:val="0"/>
          <w:numId w:val="3"/>
        </w:numPr>
      </w:pPr>
      <w:r>
        <w:rPr/>
        <w:t xml:space="preserve">управление проектом, включая распределение работ, назначение заданий участникам проекта, контроль выполнения заданий.</w:t>
      </w:r>
    </w:p>
    <w:p>
      <w:pPr/>
      <w:r>
        <w:rPr/>
        <w:t xml:space="preserve"> 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научно-проектная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конференций;</w:t>
      </w:r>
    </w:p>
    <w:p>
      <w:pPr>
        <w:numPr>
          <w:ilvl w:val="0"/>
          <w:numId w:val="4"/>
        </w:numPr>
      </w:pPr>
      <w:r>
        <w:rPr/>
        <w:t xml:space="preserve">управление проектом.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научно-проектной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практике проводится в форме отчета.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7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7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7"/>
        </w:numPr>
      </w:pPr>
      <w:r>
        <w:rPr/>
        <w:t xml:space="preserve">Цель практики.</w:t>
      </w:r>
    </w:p>
    <w:p>
      <w:pPr>
        <w:numPr>
          <w:ilvl w:val="0"/>
          <w:numId w:val="7"/>
        </w:numPr>
      </w:pPr>
      <w:r>
        <w:rPr/>
        <w:t xml:space="preserve">Задачи научно-проектной работы</w:t>
      </w:r>
    </w:p>
    <w:p>
      <w:pPr>
        <w:numPr>
          <w:ilvl w:val="0"/>
          <w:numId w:val="7"/>
        </w:numPr>
      </w:pPr>
      <w:r>
        <w:rPr/>
        <w:t xml:space="preserve">Результаты:</w:t>
      </w:r>
    </w:p>
    <w:p>
      <w:pPr>
        <w:numPr>
          <w:ilvl w:val="0"/>
          <w:numId w:val="7"/>
        </w:numPr>
      </w:pPr>
      <w:r>
        <w:rPr/>
        <w:t xml:space="preserve">Введение</w:t>
      </w:r>
    </w:p>
    <w:p>
      <w:pPr>
        <w:numPr>
          <w:ilvl w:val="0"/>
          <w:numId w:val="7"/>
        </w:numPr>
      </w:pPr>
      <w:r>
        <w:rPr/>
        <w:t xml:space="preserve">Постановка задачи</w:t>
      </w:r>
    </w:p>
    <w:p>
      <w:pPr>
        <w:numPr>
          <w:ilvl w:val="0"/>
          <w:numId w:val="7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7"/>
        </w:numPr>
      </w:pPr>
      <w:r>
        <w:rPr/>
        <w:t xml:space="preserve">Результаты научно-проектной работы</w:t>
      </w:r>
    </w:p>
    <w:p>
      <w:pPr>
        <w:numPr>
          <w:ilvl w:val="0"/>
          <w:numId w:val="7"/>
        </w:numPr>
      </w:pPr>
      <w:r>
        <w:rPr/>
        <w:t xml:space="preserve">Выводы</w:t>
      </w:r>
    </w:p>
    <w:p>
      <w:pPr>
        <w:numPr>
          <w:ilvl w:val="0"/>
          <w:numId w:val="7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Отчет должен удовлетворять следующим требованиям:</w:t>
      </w:r>
    </w:p>
    <w:p>
      <w:pPr>
        <w:numPr>
          <w:ilvl w:val="0"/>
          <w:numId w:val="8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8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8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8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8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8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8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 Яз. рус. (15.06.2018)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0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 (15.06.2018)</w:t>
      </w:r>
    </w:p>
    <w:p>
      <w:pPr>
        <w:numPr>
          <w:ilvl w:val="0"/>
          <w:numId w:val="10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 (15.06.2018)</w:t>
      </w:r>
    </w:p>
    <w:p>
      <w:pPr>
        <w:numPr>
          <w:ilvl w:val="0"/>
          <w:numId w:val="10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F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1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0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6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8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A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7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3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1C4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A3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2026-04-21T03:56:07+03:00</dcterms:created>
  <dcterms:modified xsi:type="dcterms:W3CDTF">2026-04-21T03:56:07+03:00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