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«Энергообеспечение предприятий»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«Энергообеспечение предприятий»).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отдел; Мощенская Наталья Александровна, начальник отдела, отдел физико-технической литературы.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Философия (О), Информатика (Н), Подготовка к процедуре защиты и процедура защиты ВКР (И), Библиография (+), Менеджмент и маркетинг (+), История России (НО), Технологии программирования в энергетике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/>
      <w:r>
        <w:rPr>
          <w:b w:val="1"/>
          <w:bCs w:val="1"/>
        </w:rPr>
        <w:t xml:space="preserve">Критерии оценивания конспекта</w:t>
      </w:r>
    </w:p>
    <w:p>
      <w:pPr/>
      <w:r>
        <w:rPr/>
        <w:t xml:space="preserve">- оптимальный объем текста (не более одной трети оригинала);</w:t>
      </w:r>
      <w:br/>
      <w:r>
        <w:rPr/>
        <w:t xml:space="preserve">- логическое построение и связность текста;</w:t>
      </w:r>
      <w:br/>
      <w:r>
        <w:rPr/>
        <w:t xml:space="preserve">- полнота/ глубина изложения материала (наличие ключевых положений, мыслей).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- Оценка «зачтено» ставится, если обучающийся дал 85 % и более правильных ответов.</w:t>
      </w:r>
      <w:br/>
      <w:r>
        <w:rPr/>
        <w:t xml:space="preserve">- Оценка «не зачтено» ставится, если обучающийся дал менее 85 % правильных ответов.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/>
      <w:r>
        <w:rPr>
          <w:b w:val="1"/>
          <w:bCs w:val="1"/>
        </w:rPr>
        <w:t xml:space="preserve">Критерии оценивания эссе:</w:t>
      </w:r>
    </w:p>
    <w:p>
      <w:pPr/>
      <w:r>
        <w:rPr/>
        <w:t xml:space="preserve">- содержание эссе должно соответствовать заявленной теме;</w:t>
      </w:r>
      <w:br/>
      <w:r>
        <w:rPr/>
        <w:t xml:space="preserve">- в работе должна быть отражена собственная точка зрения;</w:t>
      </w:r>
      <w:br/>
      <w:r>
        <w:rPr/>
        <w:t xml:space="preserve">- грамотный анализ проблемы, владение терминологией;</w:t>
      </w:r>
      <w:br/>
      <w:r>
        <w:rPr/>
        <w:t xml:space="preserve">- связное и последовательное изложение материала и обоснованность выводов.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>
          <w:b w:val="1"/>
          <w:bCs w:val="1"/>
        </w:rPr>
        <w:t xml:space="preserve">Критерии оценивания комплектов задач:</w:t>
      </w:r>
    </w:p>
    <w:p>
      <w:pPr/>
      <w:r>
        <w:rPr/>
        <w:t xml:space="preserve">- Оценка «отлично» выставляется, если обучающийся выполнил работу без ошибок и недочетов или допустил не более одного недочета.</w:t>
      </w:r>
      <w:br/>
      <w:r>
        <w:rPr/>
        <w:t xml:space="preserve">- Оценка «хорошо» выставляется, если обучающийся выполнил работу полностью, но допустил в ней не более одной негрубой ошибки и одного недочета.</w:t>
      </w:r>
      <w:br/>
      <w:r>
        <w:rPr/>
        <w:t xml:space="preserve">- Оценка «удовлетворительно» выставляется, если обучающийся правильно выполнил не менее половины работы или допустил не более двух грубых ошибок. </w:t>
      </w:r>
      <w:br/>
      <w:r>
        <w:rPr/>
        <w:t xml:space="preserve">- Оценка «неудовлетворительно» выставляется, если обучающийся правильно выполнил менее половины работы, не приступил к выполнению работы.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ED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873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2AF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098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20B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16E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8CA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B47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161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D21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818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D51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A72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911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CDBE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2026-04-21T09:34:04+03:00</dcterms:created>
  <dcterms:modified xsi:type="dcterms:W3CDTF">2026-04-21T09:34:04+03:00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