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Психолого-педагогические основы социальной адаптации детей-мигрантов в образовательных организациях (О), Учебная ознакомительная практика (О), Информационные технологии в образовании (О), Психофизиология (О), Подготовка к сдаче и сдача государственного экзамена (И), Философия (О), Волонтерство (+), Информационные технологии (О), Выполнение и защита выпускной квалификационной работы (И), Основы математической обработки информации (НО), Логика (Н), Библиография (+), Производственная практика (О), Научно-исследовательская работа (курсовое сочинение)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Педагогическая практика (О), Преддипломная практика (И), Психофизиология (О), Подготовка к сдаче и сдача государственного экзамена (И), Педагогическая психология (О), Клиническая психология детей и подростков (О), Технологии психолого-педагогической поддержки участников образовательных отношений (О), Психология развития и возрастная психология (О), Физиология центральной нервной системы, высшей нервной деятельности и сенсорных систем (НО), Основы психологической коррекции (О), Психолого-педагогическая диагностика (О), Возрастная анатомия, физиология и гигиена (Н), Основы педиатрии и гигиены (О), Введение в профессиональную деятельность (Н), Психолого-педагогическое сопровождение образовательных программ (О), Психолого-педагогическая поддержка и сопровождение семьи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обучающихся;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психология, Физиология центральной нервной системы, высшей нервной деятельности и сенсорных систем.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психофизиологию. Основные нейрофизиологические процессы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психических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Психофизиология как наука. Методы психофизиологии: Задачи психофизиологии. Основные направления психофизиологии.  Регистрация сенсорных реакций.  Регистрация моторных реакций.  Регистрация вегетативных реакций.  Регистрация биопотенциалов мозга (ЭЭГ, вызванные потенциалы, потенциалы связанные с событиями). Применение психофизиологических тестов.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Сознание. Функциональная асимметрия мозга: Физиологические процессы, лежащие в основе формирования сознания. Роль лимбической системы и ретикулярной формации в формировании сознания. Физиологические процессы, лежащие в основе функциональной асимметрии мозга. Функции правого полушария. Функции левого полушария.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основы внимания: Виды внимания и физиологические процессы, лежащие в основе различных видов внимания. Непроизвольное внимание.  Произвольное внимание.  Послепроизвольное внимание.  Природное внимание.  Непосредственное внимание.  Опосредованное внимание.  Чувственное внимание. Интеллектуальное внимание. Качества (свойства) внимания.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памяти. Роль памяти в трудовой деятельности: Свойства памяти. Физиологические механизмы, лежащие в основе кратковременной памяти. Физиологические механизмы, лежащие в основе долговременной памяти. Процессы памяти. Классификация видов 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характеристик внешнего внимания: Устойчивость внимания. Сосредоточенность внимания. Объём внимания. Распределение внимания. Переключаемость внимания. Определение устойчивости внимания и динамики работоспособности. Определение избирательности внимания.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памяти, классификация памяти, определение объема кратковременной памяти: Виды памяти по сенсорной модальности.  Виды памяти по длительности хранения.  Процессы памяти. Физиологические процессы, лежащие в основе формирования памяти. Определение объема кратковременной зрительной 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объема зрительной и слуховой кратковременной памяти: Физиологические механизмы, лежащие в основе зрительной памяти. Физиологические механизмы, лежащие в основе слуховой памяти. Физиологические механизмы, лежащие в основе кратковременной памяти. Определение объема зрительной памяти. Определение  объема  кратковременной  слуховой памяти по числам и словам.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Мотивации и эмоции, их связь с биологическими потребностями: Физиология мотиваций. Классификация мотиваций. Физиология эмоций. Виды эмоций. Функции эмоций.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Нейрон – основа протекания психофизиологических процессов. Мембранный потенциал действия. Мембранный потенциал покоя.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Синапс и медиаторы. Роль синапсов в протекании психофизиологических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Классификации эмоциональных явлений. Эмоциональный фон и эмоциональные реакции. Функции эмоций.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Физиологические процессы, лежащие в основе формирования эмоций.  Компоненты эмоций.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Физиология речи. Функции речи. Виды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Двигательный центр речи Брока.  Слуховой центр речи Вернике. Оптический центр речи.  Моторный центр письменной речи.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Виды мышления. Современные представления о физиологических процессах, лежащих в основе формирования мышления.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Роль коры больших полушарий в формировании мышления.  Роль лимбической системы в формировании мышления.  ЭЭГ-корреляты мыслительных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Виды научения. Физиологические процессы, лежащие в основе научения.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Сенситизация и десенситизация нейронов. ВНД и научение. Обучение и рефлекторная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Физиологические механизмы, протекающие в различные стадии сна.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Физиология зрительного анализатора. Механизмы формирования изображения на сетчатке. Физиологические механизмы формирования зрительного ощущения.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Физиология обонятельного анализатора. Физиологические механизмы, лежащие в основе формирования обонятельного ощущения.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Периферическая обонятельная система. Сенсорная трансдукция. Обонятельные рецепторы. Система обонятельных нейронов.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Нервные центры коры больших полушарий, участвующие в формировании обонятельных ощущений.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Слуховая сенсорная система. Роль Кортиева органа в формировании слуховых ощущений. Слуховые проводящие пути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Физиологические механизмы, лежащие в основе формирования слухового ощущения. Нервные центры коры больших полушарий, участвующие в формировании слуховых ощущений.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Физиология вкусового анализатора. Основные принципы функционирования органа вкуса. Вкусовые клетки. Механизм восприятия вкуса.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по теме: Физиологические механизмы, лежащие в основе формирования вкусового ощущения. Нервные центры коры больших полушарий, участвующие в формировании вкусовых ощущений.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start"/>
      </w:pPr>
      <w:r>
        <w:rPr/>
        <w:t xml:space="preserve">-интерактивные лекции,</w:t>
      </w:r>
    </w:p>
    <w:p>
      <w:pPr>
        <w:jc w:val="start"/>
      </w:pPr>
      <w:r>
        <w:rPr/>
        <w:t xml:space="preserve">-мастер-классы,</w:t>
      </w:r>
    </w:p>
    <w:p>
      <w:pPr>
        <w:jc w:val="start"/>
      </w:pPr>
      <w:r>
        <w:rPr/>
        <w:t xml:space="preserve">-информационные коммуникативные технологии,</w:t>
      </w:r>
    </w:p>
    <w:p>
      <w:pPr>
        <w:jc w:val="start"/>
      </w:pPr>
      <w:r>
        <w:rPr/>
        <w:t xml:space="preserve">-технологии проблемного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start"/>
      </w:pPr>
      <w:r>
        <w:rPr>
          <w:b w:val="1"/>
          <w:bCs w:val="1"/>
        </w:rPr>
        <w:t xml:space="preserve">Вопросы к собеседованию:</w:t>
      </w:r>
    </w:p>
    <w:p>
      <w:pPr>
        <w:numPr>
          <w:ilvl w:val="0"/>
          <w:numId w:val="1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1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1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1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1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1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1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1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1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</w:t>
      </w:r>
      <w:r>
        <w:rPr/>
        <w:t xml:space="preserve">Повторение в педагогике как процесс закрепления рефлекса.  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1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1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1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1"/>
        </w:numPr>
      </w:pPr>
      <w:r>
        <w:rPr/>
        <w:t xml:space="preserve">Физиология сна.</w:t>
      </w:r>
    </w:p>
    <w:p>
      <w:pPr>
        <w:numPr>
          <w:ilvl w:val="0"/>
          <w:numId w:val="1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1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1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1"/>
        </w:numPr>
      </w:pPr>
      <w:r>
        <w:rPr/>
        <w:t xml:space="preserve">Физиология соматосенсорной системы. Кожная чувствительность. </w:t>
      </w:r>
      <w:r>
        <w:rPr/>
        <w:t xml:space="preserve">Проприоцептивная сенсорная система.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Оценка результатов собеседования:</w:t>
      </w:r>
    </w:p>
    <w:p>
      <w:pPr>
        <w:jc w:val="both"/>
      </w:pPr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обучающийся показывает верное понимание рассматриваемых вопросов.</w:t>
      </w:r>
    </w:p>
    <w:p>
      <w:pPr>
        <w:jc w:val="both"/>
      </w:pPr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обучающийся не показывает верное понимание рассматриваемых вопросов.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jc w:val="start"/>
      </w:pPr>
      <w:r>
        <w:rPr>
          <w:b w:val="1"/>
          <w:bCs w:val="1"/>
        </w:rPr>
        <w:t xml:space="preserve">Вопросы, требующие развернутого ответа:</w:t>
      </w:r>
    </w:p>
    <w:p>
      <w:pPr>
        <w:numPr>
          <w:ilvl w:val="0"/>
          <w:numId w:val="2"/>
        </w:numPr>
      </w:pPr>
      <w:r>
        <w:rPr/>
        <w:t xml:space="preserve">Предмет, задачи и принципы психофизиологии.</w:t>
      </w:r>
    </w:p>
    <w:p>
      <w:pPr>
        <w:numPr>
          <w:ilvl w:val="0"/>
          <w:numId w:val="2"/>
        </w:numPr>
      </w:pPr>
      <w:r>
        <w:rPr/>
        <w:t xml:space="preserve">Методы исследования в психофизиологии.</w:t>
      </w:r>
    </w:p>
    <w:p>
      <w:pPr>
        <w:numPr>
          <w:ilvl w:val="0"/>
          <w:numId w:val="2"/>
        </w:numPr>
      </w:pPr>
      <w:r>
        <w:rPr/>
        <w:t xml:space="preserve">Электроэнцефалография. Основные разновидности ритмов головного мозга.</w:t>
      </w:r>
    </w:p>
    <w:p>
      <w:pPr>
        <w:numPr>
          <w:ilvl w:val="0"/>
          <w:numId w:val="2"/>
        </w:numPr>
      </w:pPr>
      <w:r>
        <w:rPr/>
        <w:t xml:space="preserve">Оценка свойств нервных процессов с помощью метода ЭЭГ и учет полученных сведений в оценке текущего нейрофизиологического и психофизиологического статуса человека.</w:t>
      </w:r>
    </w:p>
    <w:p>
      <w:pPr>
        <w:numPr>
          <w:ilvl w:val="0"/>
          <w:numId w:val="2"/>
        </w:numPr>
      </w:pPr>
      <w:r>
        <w:rPr/>
        <w:t xml:space="preserve">Нейрон – основа протекания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Роль синапсов в протекании психофизиологических процессов.</w:t>
      </w:r>
    </w:p>
    <w:p>
      <w:pPr>
        <w:numPr>
          <w:ilvl w:val="0"/>
          <w:numId w:val="2"/>
        </w:numPr>
      </w:pPr>
      <w:r>
        <w:rPr/>
        <w:t xml:space="preserve">Кодирование информации в ЦНС.</w:t>
      </w:r>
    </w:p>
    <w:p>
      <w:pPr>
        <w:numPr>
          <w:ilvl w:val="0"/>
          <w:numId w:val="2"/>
        </w:numPr>
      </w:pPr>
      <w:r>
        <w:rPr/>
        <w:t xml:space="preserve">Сознание и функциональная асимметрия мозга.</w:t>
      </w:r>
    </w:p>
    <w:p>
      <w:pPr>
        <w:numPr>
          <w:ilvl w:val="0"/>
          <w:numId w:val="2"/>
        </w:numPr>
      </w:pPr>
      <w:r>
        <w:rPr/>
        <w:t xml:space="preserve">Психофизиология внимания. Произвольное и непроизвольное внимание. Роль ретикуло-корковых и таламо-корковых связей в обеспечении процесса внимания.</w:t>
      </w:r>
    </w:p>
    <w:p>
      <w:pPr>
        <w:numPr>
          <w:ilvl w:val="0"/>
          <w:numId w:val="2"/>
        </w:numPr>
      </w:pPr>
      <w:r>
        <w:rPr/>
        <w:t xml:space="preserve">Физиологические механизмы научения. Роль условно-рефлекторной деятельности в процессе научения. </w:t>
      </w:r>
      <w:r>
        <w:rPr/>
        <w:t xml:space="preserve">Повторение в педагогике как процесс закрепления рефлекса.  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памяти.</w:t>
      </w:r>
    </w:p>
    <w:p>
      <w:pPr>
        <w:numPr>
          <w:ilvl w:val="0"/>
          <w:numId w:val="2"/>
        </w:numPr>
      </w:pPr>
      <w:r>
        <w:rPr/>
        <w:t xml:space="preserve">Психофизиологические механизмы мышления. Психофизиология интеллекта. Роль ассоциативных полей коры больших полушарий в формировании мышления. Связь преобладания вербального или невербального типа мышления с функциональной асимметрией мозга.</w:t>
      </w:r>
    </w:p>
    <w:p>
      <w:pPr>
        <w:numPr>
          <w:ilvl w:val="0"/>
          <w:numId w:val="2"/>
        </w:numPr>
      </w:pPr>
      <w:r>
        <w:rPr/>
        <w:t xml:space="preserve">Механизмы творческой деятельности. Связь доминирования правого или левого полушария мозга с формированием предрасположенности к определённому виду трудовой деятельности.</w:t>
      </w:r>
    </w:p>
    <w:p>
      <w:pPr>
        <w:numPr>
          <w:ilvl w:val="0"/>
          <w:numId w:val="2"/>
        </w:numPr>
      </w:pPr>
      <w:r>
        <w:rPr/>
        <w:t xml:space="preserve">Психофизиология эмоций и функциональных состояний. Роль лимбической системы, ретикулярной формации и медиаторов в формировании эмоций.</w:t>
      </w:r>
    </w:p>
    <w:p>
      <w:pPr>
        <w:numPr>
          <w:ilvl w:val="0"/>
          <w:numId w:val="2"/>
        </w:numPr>
      </w:pPr>
      <w:r>
        <w:rPr/>
        <w:t xml:space="preserve">Физиология сна.</w:t>
      </w:r>
    </w:p>
    <w:p>
      <w:pPr>
        <w:numPr>
          <w:ilvl w:val="0"/>
          <w:numId w:val="2"/>
        </w:numPr>
      </w:pPr>
      <w:r>
        <w:rPr/>
        <w:t xml:space="preserve">Физиология зрительного анализатора и физиология формирования зрительных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обонятельного анализатора и физиология формирования обонятельных ощущений.</w:t>
      </w:r>
    </w:p>
    <w:p>
      <w:pPr>
        <w:numPr>
          <w:ilvl w:val="0"/>
          <w:numId w:val="2"/>
        </w:numPr>
      </w:pPr>
      <w:r>
        <w:rPr/>
        <w:t xml:space="preserve">Физиология слухового анализатора и физиология формирования слуховых ощущений.</w:t>
      </w:r>
    </w:p>
    <w:p>
      <w:pPr>
        <w:numPr>
          <w:ilvl w:val="0"/>
          <w:numId w:val="2"/>
        </w:numPr>
      </w:pPr>
      <w:r>
        <w:rPr/>
        <w:t xml:space="preserve">Физиология вкусового анализатора и физиология формирования вкусовых ощущений.</w:t>
      </w:r>
    </w:p>
    <w:p>
      <w:pPr>
        <w:numPr>
          <w:ilvl w:val="0"/>
          <w:numId w:val="2"/>
        </w:numPr>
      </w:pPr>
      <w:r>
        <w:rPr/>
        <w:t xml:space="preserve">Физиология соматосенсорной системы. Кожная чувствительность. </w:t>
      </w:r>
      <w:r>
        <w:rPr/>
        <w:t xml:space="preserve">Проприоцептивная сенсорная система.</w:t>
      </w:r>
    </w:p>
    <w:p>
      <w:pPr>
        <w:numPr>
          <w:ilvl w:val="0"/>
          <w:numId w:val="2"/>
        </w:numPr>
      </w:pPr>
      <w:r>
        <w:rPr/>
        <w:t xml:space="preserve">Психофизиология восприятия. Роль первичных, вторичных и третичных полей коры больших полушарий в формировании восприятий.</w:t>
      </w:r>
    </w:p>
    <w:p>
      <w:pPr>
        <w:numPr>
          <w:ilvl w:val="0"/>
          <w:numId w:val="2"/>
        </w:numPr>
      </w:pPr>
      <w:r>
        <w:rPr/>
        <w:t xml:space="preserve">Психофизиология мотивации и потребностей.</w:t>
      </w:r>
    </w:p>
    <w:p>
      <w:pPr>
        <w:numPr>
          <w:ilvl w:val="0"/>
          <w:numId w:val="2"/>
        </w:numPr>
      </w:pPr>
      <w:r>
        <w:rPr/>
        <w:t xml:space="preserve">Педагогическая психофизиология. Учет психофизиологических особенностей в организации обучения и воспитания.</w:t>
      </w:r>
    </w:p>
    <w:p>
      <w:pPr>
        <w:numPr>
          <w:ilvl w:val="0"/>
          <w:numId w:val="2"/>
        </w:numPr>
      </w:pPr>
      <w:r>
        <w:rPr/>
        <w:t xml:space="preserve">Возрастные особенности психофизиологических </w:t>
      </w:r>
      <w:r>
        <w:rPr/>
        <w:t xml:space="preserve">процессов</w:t>
      </w:r>
      <w:r>
        <w:rPr/>
        <w:t xml:space="preserve">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Вопросы, требующие выбора одного правильного ответа: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1) Психофизиология – это наука, которая занимается изучением …</w:t>
      </w:r>
    </w:p>
    <w:p>
      <w:pPr>
        <w:jc w:val="start"/>
      </w:pPr>
      <w:r>
        <w:rPr/>
        <w:t xml:space="preserve">А) вегетативных функций организма</w:t>
      </w:r>
    </w:p>
    <w:p>
      <w:pPr>
        <w:jc w:val="start"/>
      </w:pPr>
      <w:r>
        <w:rPr>
          <w:i w:val="1"/>
          <w:iCs w:val="1"/>
        </w:rPr>
        <w:t xml:space="preserve">Б) физиологических процессов, которые лежат в основе всех психических процессов</w:t>
      </w:r>
    </w:p>
    <w:p>
      <w:pPr>
        <w:jc w:val="start"/>
      </w:pPr>
      <w:r>
        <w:rPr/>
        <w:t xml:space="preserve">В) всех функций нервной системы</w:t>
      </w:r>
    </w:p>
    <w:p>
      <w:pPr>
        <w:jc w:val="start"/>
      </w:pPr>
      <w:r>
        <w:rPr/>
        <w:t xml:space="preserve">Г) функций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Метод электроэнцефалографии представляет собой: </w:t>
      </w:r>
    </w:p>
    <w:p>
      <w:pPr>
        <w:jc w:val="start"/>
      </w:pPr>
      <w:r>
        <w:rPr/>
        <w:t xml:space="preserve">А) Регистрацию суммарной электрической активности</w:t>
      </w:r>
      <w:r>
        <w:rPr/>
        <w:t xml:space="preserve"> </w:t>
      </w:r>
      <w:r>
        <w:rPr/>
        <w:t xml:space="preserve">поперечно-полосатых мышц</w:t>
      </w:r>
    </w:p>
    <w:p>
      <w:pPr>
        <w:jc w:val="start"/>
      </w:pPr>
      <w:r>
        <w:rPr>
          <w:i w:val="1"/>
          <w:iCs w:val="1"/>
        </w:rPr>
        <w:t xml:space="preserve">Б) Регистрацию суммарной электрической активности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головного мозга</w:t>
      </w:r>
    </w:p>
    <w:p>
      <w:pPr>
        <w:jc w:val="start"/>
      </w:pPr>
      <w:r>
        <w:rPr/>
        <w:t xml:space="preserve">В) исследование глазных мышц и наружного слоя сетчатки за счёт изменений биопотенциалов во время движения глаза</w:t>
      </w:r>
    </w:p>
    <w:p>
      <w:pPr>
        <w:jc w:val="start"/>
      </w:pPr>
      <w:r>
        <w:rPr/>
        <w:t xml:space="preserve">Г) Регистрацию электрической активности</w:t>
      </w:r>
      <w:r>
        <w:rPr/>
        <w:t xml:space="preserve"> </w:t>
      </w:r>
      <w:r>
        <w:rPr/>
        <w:t xml:space="preserve">кожи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3) В процессе поддержания внимания и регуляции активационных влияний участвуют .…</w:t>
      </w:r>
    </w:p>
    <w:p>
      <w:pPr>
        <w:jc w:val="start"/>
      </w:pPr>
      <w:r>
        <w:rPr>
          <w:i w:val="1"/>
          <w:iCs w:val="1"/>
        </w:rPr>
        <w:t xml:space="preserve">А) Лобная доля коры больших полушарий и таламус</w:t>
      </w:r>
    </w:p>
    <w:p>
      <w:pPr>
        <w:jc w:val="start"/>
      </w:pPr>
      <w:r>
        <w:rPr/>
        <w:t xml:space="preserve">Б) Ядро оливы продолговатого мозга</w:t>
      </w:r>
    </w:p>
    <w:p>
      <w:pPr>
        <w:jc w:val="start"/>
      </w:pPr>
      <w:r>
        <w:rPr/>
        <w:t xml:space="preserve">В) Красное ядро среднего мозга</w:t>
      </w:r>
    </w:p>
    <w:p>
      <w:pPr>
        <w:jc w:val="start"/>
      </w:pPr>
      <w:r>
        <w:rPr/>
        <w:t xml:space="preserve">Г) Ядро лицевого нерва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4) Выраженное обострение памяти по сравнению со средними показателями – это …</w:t>
      </w:r>
    </w:p>
    <w:p>
      <w:pPr>
        <w:jc w:val="start"/>
      </w:pPr>
      <w:r>
        <w:rPr/>
        <w:t xml:space="preserve">А) Амнезия</w:t>
      </w:r>
    </w:p>
    <w:p>
      <w:pPr>
        <w:jc w:val="start"/>
      </w:pPr>
      <w:r>
        <w:rPr>
          <w:i w:val="1"/>
          <w:iCs w:val="1"/>
        </w:rPr>
        <w:t xml:space="preserve">Б) Гипермнезия</w:t>
      </w:r>
    </w:p>
    <w:p>
      <w:pPr>
        <w:jc w:val="start"/>
      </w:pPr>
      <w:r>
        <w:rPr/>
        <w:t xml:space="preserve">В) Гипомнезия</w:t>
      </w:r>
    </w:p>
    <w:p>
      <w:pPr>
        <w:jc w:val="start"/>
      </w:pPr>
      <w:r>
        <w:rPr/>
        <w:t xml:space="preserve">Г) Парамнезии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5) Физиологическое явление, когда произвольная мимика лица инициирует появление эмоций, называется …</w:t>
      </w:r>
    </w:p>
    <w:p>
      <w:pPr>
        <w:jc w:val="start"/>
      </w:pPr>
      <w:r>
        <w:rPr/>
        <w:t xml:space="preserve">А) Гипермнезией</w:t>
      </w:r>
    </w:p>
    <w:p>
      <w:pPr>
        <w:jc w:val="start"/>
      </w:pPr>
      <w:r>
        <w:rPr/>
        <w:t xml:space="preserve">Б) Формированием субъективных переживаний</w:t>
      </w:r>
    </w:p>
    <w:p>
      <w:pPr>
        <w:jc w:val="start"/>
      </w:pPr>
      <w:r>
        <w:rPr/>
        <w:t xml:space="preserve">В) Парамнезией</w:t>
      </w:r>
    </w:p>
    <w:p>
      <w:pPr>
        <w:jc w:val="start"/>
      </w:pPr>
      <w:r>
        <w:rPr>
          <w:i w:val="1"/>
          <w:iCs w:val="1"/>
        </w:rPr>
        <w:t xml:space="preserve">Г) Мимической обратной связью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6) Левое полушарие следующим образом принимает участие в формировании эмоций:</w:t>
      </w:r>
    </w:p>
    <w:p>
      <w:pPr>
        <w:jc w:val="start"/>
      </w:pPr>
      <w:r>
        <w:rPr/>
        <w:t xml:space="preserve">А) Участвует в восприятии и экспрессии отрицательных эмоций</w:t>
      </w:r>
    </w:p>
    <w:p>
      <w:pPr>
        <w:jc w:val="start"/>
      </w:pPr>
      <w:r>
        <w:rPr/>
        <w:t xml:space="preserve">Б) Участвует в формировании субъективных переживаний</w:t>
      </w:r>
    </w:p>
    <w:p>
      <w:pPr>
        <w:jc w:val="start"/>
      </w:pPr>
      <w:r>
        <w:rPr>
          <w:i w:val="1"/>
          <w:iCs w:val="1"/>
        </w:rPr>
        <w:t xml:space="preserve">В) Участвует в восприятии и экспрессии положительных эмоций</w:t>
      </w:r>
    </w:p>
    <w:p>
      <w:pPr>
        <w:jc w:val="start"/>
      </w:pPr>
      <w:r>
        <w:rPr/>
        <w:t xml:space="preserve">Г) Участвует в формировании мимической обратной связи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7) Одним из ведущих нервных центров воспроизведения и формирования речи является …</w:t>
      </w:r>
    </w:p>
    <w:p>
      <w:pPr>
        <w:jc w:val="start"/>
      </w:pPr>
      <w:r>
        <w:rPr/>
        <w:t xml:space="preserve">А) Ядро оливы продолговатого мозга</w:t>
      </w:r>
    </w:p>
    <w:p>
      <w:pPr>
        <w:jc w:val="start"/>
      </w:pPr>
      <w:r>
        <w:rPr>
          <w:i w:val="1"/>
          <w:iCs w:val="1"/>
        </w:rPr>
        <w:t xml:space="preserve">Б) Нервный центр Брока</w:t>
      </w:r>
    </w:p>
    <w:p>
      <w:pPr>
        <w:jc w:val="start"/>
      </w:pPr>
      <w:r>
        <w:rPr/>
        <w:t xml:space="preserve">В) Миндалевидное тело</w:t>
      </w:r>
    </w:p>
    <w:p>
      <w:pPr>
        <w:jc w:val="start"/>
      </w:pPr>
      <w:r>
        <w:rPr/>
        <w:t xml:space="preserve">Г) Нервный центр Вернике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8) Одним из ведущих нервных центров понимания и восприятия устной или письменной речи является …</w:t>
      </w:r>
    </w:p>
    <w:p>
      <w:pPr>
        <w:jc w:val="start"/>
      </w:pPr>
      <w:r>
        <w:rPr/>
        <w:t xml:space="preserve">А) Ядро оливы продолговатого мозга</w:t>
      </w:r>
    </w:p>
    <w:p>
      <w:pPr>
        <w:jc w:val="start"/>
      </w:pPr>
      <w:r>
        <w:rPr/>
        <w:t xml:space="preserve">Б) Нервный центр Брока</w:t>
      </w:r>
    </w:p>
    <w:p>
      <w:pPr>
        <w:jc w:val="start"/>
      </w:pPr>
      <w:r>
        <w:rPr/>
        <w:t xml:space="preserve">В) Миндалевидное тело</w:t>
      </w:r>
    </w:p>
    <w:p>
      <w:pPr>
        <w:jc w:val="start"/>
      </w:pPr>
      <w:r>
        <w:rPr>
          <w:i w:val="1"/>
          <w:iCs w:val="1"/>
        </w:rPr>
        <w:t xml:space="preserve">Г) Нервный центр Вернике</w:t>
      </w:r>
    </w:p>
    <w:p>
      <w:pPr>
        <w:jc w:val="start"/>
      </w:pPr>
      <w:r>
        <w:rPr>
          <w:i w:val="1"/>
          <w:i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9) Мыслительная деятельность вызывает на ЭЭГ:</w:t>
      </w:r>
    </w:p>
    <w:p>
      <w:pPr>
        <w:jc w:val="start"/>
      </w:pPr>
      <w:r>
        <w:rPr>
          <w:i w:val="1"/>
          <w:iCs w:val="1"/>
        </w:rPr>
        <w:t xml:space="preserve">А) Устойчивую десинхронизацию альфа-ритма, появление устойчивого бета-ритма с редким появлением дельта- и тета-активности </w:t>
      </w:r>
    </w:p>
    <w:p>
      <w:pPr>
        <w:jc w:val="start"/>
      </w:pPr>
      <w:r>
        <w:rPr/>
        <w:t xml:space="preserve">Б) Появление только дельта- и тета-ритмов</w:t>
      </w:r>
    </w:p>
    <w:p>
      <w:pPr>
        <w:jc w:val="start"/>
      </w:pPr>
      <w:r>
        <w:rPr/>
        <w:t xml:space="preserve">В) Появление только бета-ритмов</w:t>
      </w:r>
    </w:p>
    <w:p>
      <w:pPr>
        <w:jc w:val="start"/>
      </w:pPr>
      <w:r>
        <w:rPr/>
        <w:t xml:space="preserve">Г) Сохранение альфа-ритма и появление бета-ритма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10) Альфа-ритм – это</w:t>
      </w:r>
    </w:p>
    <w:p>
      <w:pPr>
        <w:jc w:val="start"/>
      </w:pPr>
      <w:r>
        <w:rPr/>
        <w:t xml:space="preserve">А) ритм, в котором частота колебаний составляет от 1 до 3 Гц</w:t>
      </w:r>
    </w:p>
    <w:p>
      <w:pPr>
        <w:jc w:val="start"/>
      </w:pPr>
      <w:r>
        <w:rPr/>
        <w:t xml:space="preserve">Б) ритм, в котором частота колебаний составляет от 4 до 7 Гц</w:t>
      </w:r>
    </w:p>
    <w:p>
      <w:pPr>
        <w:jc w:val="start"/>
      </w:pPr>
      <w:r>
        <w:rPr/>
        <w:t xml:space="preserve">В) ритм, в котором частота колебаний составляет от 14 до 40 Гц</w:t>
      </w:r>
    </w:p>
    <w:p>
      <w:pPr>
        <w:jc w:val="start"/>
      </w:pPr>
      <w:r>
        <w:rPr>
          <w:i w:val="1"/>
          <w:iCs w:val="1"/>
        </w:rPr>
        <w:t xml:space="preserve">Г) ритм, в котором частота колебаний составляет от 8 до 13 Гц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11) Процесс обучения способствует …</w:t>
      </w:r>
    </w:p>
    <w:p>
      <w:pPr>
        <w:jc w:val="start"/>
      </w:pPr>
      <w:r>
        <w:rPr>
          <w:i w:val="1"/>
          <w:iCs w:val="1"/>
        </w:rPr>
        <w:t xml:space="preserve">А) Увеличению числа нервных отростков, степени их разветвления, увеличению количества синапсов и утолщению коры головного мозга</w:t>
      </w:r>
    </w:p>
    <w:p>
      <w:pPr>
        <w:jc w:val="start"/>
      </w:pPr>
      <w:r>
        <w:rPr/>
        <w:t xml:space="preserve">Б) Уменьшению числа нервных отростков, степени их разветвления, сохранению количества синапсов и толщины коры головного мозга на прежнем уровне</w:t>
      </w:r>
    </w:p>
    <w:p>
      <w:pPr>
        <w:jc w:val="start"/>
      </w:pPr>
      <w:r>
        <w:rPr/>
        <w:t xml:space="preserve">В) Сохранению числа нервных отростков, степени их разветвления, количества синапсов и толщины коры головного мозга на прежнем уровне</w:t>
      </w:r>
    </w:p>
    <w:p>
      <w:pPr>
        <w:jc w:val="start"/>
      </w:pPr>
      <w:r>
        <w:rPr/>
        <w:t xml:space="preserve">Г) Уменьшению числа нервных отростков, степени их разветвления, уменьшению количества синапсов и увеличению толщины коры головного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12) Ослабление реакции нейрона на повторяющийся раздражитель – это …</w:t>
      </w:r>
    </w:p>
    <w:p>
      <w:pPr>
        <w:jc w:val="start"/>
      </w:pPr>
      <w:r>
        <w:rPr/>
        <w:t xml:space="preserve">А) Возбуждение нейрона</w:t>
      </w:r>
    </w:p>
    <w:p>
      <w:pPr>
        <w:jc w:val="start"/>
      </w:pPr>
      <w:r>
        <w:rPr>
          <w:i w:val="1"/>
          <w:iCs w:val="1"/>
        </w:rPr>
        <w:t xml:space="preserve">Б) Привыкание нейрона </w:t>
      </w:r>
    </w:p>
    <w:p>
      <w:pPr>
        <w:jc w:val="start"/>
      </w:pPr>
      <w:r>
        <w:rPr/>
        <w:t xml:space="preserve">В) Сенситизация нейрона</w:t>
      </w:r>
    </w:p>
    <w:p>
      <w:pPr>
        <w:jc w:val="start"/>
      </w:pPr>
      <w:r>
        <w:rPr/>
        <w:t xml:space="preserve">Г) Десенситизация нейрона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13) Усиление ответов постсинаптического нейрона на одиночные импульсы, приходящие от пресинаптической клетки (усиление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синаптической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передачи между двумя нейронами, сохраняющееся на протяжении длительного времени) – это …</w:t>
      </w:r>
    </w:p>
    <w:p>
      <w:pPr>
        <w:jc w:val="start"/>
      </w:pPr>
      <w:r>
        <w:rPr/>
        <w:t xml:space="preserve">А) Привыкание нейрона</w:t>
      </w:r>
    </w:p>
    <w:p>
      <w:pPr>
        <w:jc w:val="start"/>
      </w:pPr>
      <w:r>
        <w:rPr/>
        <w:t xml:space="preserve">Б) Гиперполяризация мембраны нейрона</w:t>
      </w:r>
    </w:p>
    <w:p>
      <w:pPr>
        <w:jc w:val="start"/>
      </w:pPr>
      <w:r>
        <w:rPr/>
        <w:t xml:space="preserve">В) Долговременная депрессия синапсов</w:t>
      </w:r>
    </w:p>
    <w:p>
      <w:pPr>
        <w:jc w:val="start"/>
      </w:pPr>
      <w:r>
        <w:rPr>
          <w:i w:val="1"/>
          <w:iCs w:val="1"/>
        </w:rPr>
        <w:t xml:space="preserve">Г) Долговременная потенциация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14) Сон с быстрыми движениями глаз (БДГ-сон) – это …</w:t>
      </w:r>
    </w:p>
    <w:p>
      <w:pPr>
        <w:jc w:val="start"/>
      </w:pPr>
      <w:r>
        <w:rPr/>
        <w:t xml:space="preserve">А) Первая стадия медленного сна</w:t>
      </w:r>
    </w:p>
    <w:p>
      <w:pPr>
        <w:jc w:val="start"/>
      </w:pPr>
      <w:r>
        <w:rPr/>
        <w:t xml:space="preserve">Б) Вторая стадия медленного сна</w:t>
      </w:r>
    </w:p>
    <w:p>
      <w:pPr>
        <w:jc w:val="start"/>
      </w:pPr>
      <w:r>
        <w:rPr/>
        <w:t xml:space="preserve">В) Третья стадия медленного сна</w:t>
      </w:r>
    </w:p>
    <w:p>
      <w:pPr>
        <w:jc w:val="start"/>
      </w:pPr>
      <w:r>
        <w:rPr>
          <w:i w:val="1"/>
          <w:iCs w:val="1"/>
        </w:rPr>
        <w:t xml:space="preserve">Г) Быстрый сон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15) Доминирование по функциям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/>
        <w:t xml:space="preserve">А) Праворуких детей и правшей</w:t>
      </w:r>
    </w:p>
    <w:p>
      <w:pPr>
        <w:jc w:val="start"/>
      </w:pPr>
      <w:r>
        <w:rPr>
          <w:i w:val="1"/>
          <w:iCs w:val="1"/>
        </w:rPr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16) Доминирование по функциям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наиболее характерно для:</w:t>
      </w:r>
    </w:p>
    <w:p>
      <w:pPr>
        <w:jc w:val="start"/>
      </w:pPr>
      <w:r>
        <w:rPr>
          <w:i w:val="1"/>
          <w:iCs w:val="1"/>
        </w:rPr>
        <w:t xml:space="preserve">А) Праворуких детей и правшей </w:t>
      </w:r>
    </w:p>
    <w:p>
      <w:pPr>
        <w:jc w:val="start"/>
      </w:pPr>
      <w:r>
        <w:rPr/>
        <w:t xml:space="preserve">Б) Леворуких детей и левшей</w:t>
      </w:r>
    </w:p>
    <w:p>
      <w:pPr>
        <w:jc w:val="start"/>
      </w:pPr>
      <w:r>
        <w:rPr/>
        <w:t xml:space="preserve">В) Амбидексстров</w:t>
      </w:r>
    </w:p>
    <w:p>
      <w:pPr>
        <w:jc w:val="start"/>
      </w:pPr>
      <w:r>
        <w:rPr/>
        <w:t xml:space="preserve">Г) Праворуких детей, правшей, леворуких детей, левшей и амбидексстров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17)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/>
        <w:t xml:space="preserve">А) Математика, Информатика</w:t>
      </w:r>
    </w:p>
    <w:p>
      <w:pPr>
        <w:jc w:val="start"/>
      </w:pPr>
      <w:r>
        <w:rPr/>
        <w:t xml:space="preserve">Б) Химия, Математика</w:t>
      </w:r>
    </w:p>
    <w:p>
      <w:pPr>
        <w:jc w:val="start"/>
      </w:pPr>
      <w:r>
        <w:rPr>
          <w:i w:val="1"/>
          <w:iCs w:val="1"/>
        </w:rPr>
        <w:t xml:space="preserve">В) Изобразительное искусство, Музыка</w:t>
      </w:r>
    </w:p>
    <w:p>
      <w:pPr>
        <w:jc w:val="start"/>
      </w:pPr>
      <w:r>
        <w:rPr/>
        <w:t xml:space="preserve">Г) Информатика, Химия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18) Наиболее легко изучаемыми учебными дисциплинами для ребенка с доминированием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по функциям будут:</w:t>
      </w:r>
    </w:p>
    <w:p>
      <w:pPr>
        <w:jc w:val="start"/>
      </w:pPr>
      <w:r>
        <w:rPr>
          <w:i w:val="1"/>
          <w:iCs w:val="1"/>
        </w:rPr>
        <w:t xml:space="preserve">А) Математика, Информатика</w:t>
      </w:r>
    </w:p>
    <w:p>
      <w:pPr>
        <w:jc w:val="start"/>
      </w:pPr>
      <w:r>
        <w:rPr/>
        <w:t xml:space="preserve">Б) Изобразительное искусство, Музыка</w:t>
      </w:r>
    </w:p>
    <w:p>
      <w:pPr>
        <w:jc w:val="start"/>
      </w:pPr>
      <w:r>
        <w:rPr/>
        <w:t xml:space="preserve">В) Изобразительное искусство, литература</w:t>
      </w:r>
    </w:p>
    <w:p>
      <w:pPr>
        <w:jc w:val="start"/>
      </w:pPr>
      <w:r>
        <w:rPr/>
        <w:t xml:space="preserve">Г) Литература, Музыка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19) Ребенок с доминирование </w:t>
      </w:r>
      <w:r>
        <w:rPr>
          <w:b w:val="1"/>
          <w:bCs w:val="1"/>
          <w:i w:val="1"/>
          <w:iCs w:val="1"/>
        </w:rPr>
        <w:t xml:space="preserve">правого</w:t>
      </w:r>
      <w:r>
        <w:rPr>
          <w:b w:val="1"/>
          <w:bCs w:val="1"/>
        </w:rPr>
        <w:t xml:space="preserve"> полушария головного мозга по функциям будет с наибольшим интересом и эффективностью усваивать:</w:t>
      </w:r>
    </w:p>
    <w:p>
      <w:pPr>
        <w:jc w:val="start"/>
      </w:pPr>
      <w:r>
        <w:rPr/>
        <w:t xml:space="preserve">А) Написанную или напечатанную словесную информацию</w:t>
      </w:r>
    </w:p>
    <w:p>
      <w:pPr>
        <w:jc w:val="start"/>
      </w:pPr>
      <w:r>
        <w:rPr/>
        <w:t xml:space="preserve">Б) Произнесенную вслух словесную информацию</w:t>
      </w:r>
    </w:p>
    <w:p>
      <w:pPr>
        <w:jc w:val="start"/>
      </w:pPr>
      <w:r>
        <w:rPr/>
        <w:t xml:space="preserve">В) Написанную или напечатанную числовую информацию</w:t>
      </w:r>
    </w:p>
    <w:p>
      <w:pPr>
        <w:jc w:val="start"/>
      </w:pPr>
      <w:r>
        <w:rPr>
          <w:i w:val="1"/>
          <w:iCs w:val="1"/>
        </w:rPr>
        <w:t xml:space="preserve">Г) Образную информацию (формы, цвета, расположение объектов в пространстве)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20) Ребенок с доминирование </w:t>
      </w:r>
      <w:r>
        <w:rPr>
          <w:b w:val="1"/>
          <w:bCs w:val="1"/>
          <w:i w:val="1"/>
          <w:iCs w:val="1"/>
        </w:rPr>
        <w:t xml:space="preserve">левого</w:t>
      </w:r>
      <w:r>
        <w:rPr>
          <w:b w:val="1"/>
          <w:bCs w:val="1"/>
        </w:rPr>
        <w:t xml:space="preserve"> полушария головного мозга по функциям будет с наибольшей эффективностью решать задачи, связанные с:</w:t>
      </w:r>
    </w:p>
    <w:p>
      <w:pPr>
        <w:jc w:val="start"/>
      </w:pPr>
      <w:r>
        <w:rPr/>
        <w:t xml:space="preserve">А) Звучащей музыкальной информацией (звуками, мелодиями, музыкальными композициями)</w:t>
      </w:r>
    </w:p>
    <w:p>
      <w:pPr>
        <w:jc w:val="start"/>
      </w:pPr>
      <w:r>
        <w:rPr>
          <w:i w:val="1"/>
          <w:iCs w:val="1"/>
        </w:rPr>
        <w:t xml:space="preserve">Б) Написанной или напечатанной словесной или числовой информацией</w:t>
      </w:r>
    </w:p>
    <w:p>
      <w:pPr>
        <w:jc w:val="start"/>
      </w:pPr>
      <w:r>
        <w:rPr/>
        <w:t xml:space="preserve">В) Образной информацией (формами, цветами, расположением объектов в пространстве)</w:t>
      </w:r>
    </w:p>
    <w:p>
      <w:pPr>
        <w:jc w:val="start"/>
      </w:pPr>
      <w:r>
        <w:rPr/>
        <w:t xml:space="preserve">Г) Музыкальной и образной информацией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21) В основе процесса запоминания лежит:</w:t>
      </w:r>
    </w:p>
    <w:p>
      <w:pPr>
        <w:jc w:val="start"/>
      </w:pPr>
      <w:r>
        <w:rPr/>
        <w:t xml:space="preserve">А) Трофика нейронов</w:t>
      </w:r>
    </w:p>
    <w:p>
      <w:pPr>
        <w:jc w:val="start"/>
      </w:pPr>
      <w:r>
        <w:rPr>
          <w:i w:val="1"/>
          <w:iCs w:val="1"/>
        </w:rPr>
        <w:t xml:space="preserve">Б) Выработка условного рефлекса на новый раздражитель</w:t>
      </w:r>
    </w:p>
    <w:p>
      <w:pPr>
        <w:jc w:val="start"/>
      </w:pPr>
      <w:r>
        <w:rPr/>
        <w:t xml:space="preserve">В) Рост новых нейронов</w:t>
      </w:r>
    </w:p>
    <w:p>
      <w:pPr>
        <w:jc w:val="start"/>
      </w:pPr>
      <w:r>
        <w:rPr/>
        <w:t xml:space="preserve">Г) Рост глиальных клеток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22) При отсутствии повторения дидактического материала происходит</w:t>
      </w:r>
    </w:p>
    <w:p>
      <w:pPr>
        <w:jc w:val="start"/>
      </w:pPr>
      <w:r>
        <w:rPr/>
        <w:t xml:space="preserve">А) Закрепление условного рефлекса и забывание материала</w:t>
      </w:r>
    </w:p>
    <w:p>
      <w:pPr>
        <w:jc w:val="start"/>
      </w:pPr>
      <w:r>
        <w:rPr>
          <w:i w:val="1"/>
          <w:iCs w:val="1"/>
        </w:rPr>
        <w:t xml:space="preserve">Б) Угасание условного рефлекса и забывание материала</w:t>
      </w:r>
    </w:p>
    <w:p>
      <w:pPr>
        <w:jc w:val="start"/>
      </w:pPr>
      <w:r>
        <w:rPr/>
        <w:t xml:space="preserve">В) Сохранение условного рефлекса и дидактического материала в памяти на исходном уровне</w:t>
      </w:r>
    </w:p>
    <w:p>
      <w:pPr>
        <w:jc w:val="start"/>
      </w:pPr>
      <w:r>
        <w:rPr/>
        <w:t xml:space="preserve">Г) Забывание материала, но на состояние условного рефлекса это не оказывает ни какого влияния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23) Если дидактический материал долго не повторять, то информация о нем в памяти человека пропадает. Однако в ряде случаев, повторение длительное время спустя приводит к быстрому, а иногда к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мгновенному, вспоминаю уже забытой информации. Это явление можно объяснить:</w:t>
      </w:r>
    </w:p>
    <w:p>
      <w:pPr>
        <w:jc w:val="start"/>
      </w:pPr>
      <w:r>
        <w:rPr>
          <w:i w:val="1"/>
          <w:iCs w:val="1"/>
        </w:rPr>
        <w:t xml:space="preserve">А) Вспоминанием в связи с растормаживанием условного рефлекса</w:t>
      </w:r>
      <w:r>
        <w:rPr>
          <w:i w:val="1"/>
          <w:iCs w:val="1"/>
        </w:rPr>
        <w:t xml:space="preserve"> </w:t>
      </w:r>
    </w:p>
    <w:p>
      <w:pPr>
        <w:jc w:val="start"/>
      </w:pPr>
      <w:r>
        <w:rPr/>
        <w:t xml:space="preserve">Б) Вспоминанием в связи с формированием нового условного рефлекса</w:t>
      </w:r>
      <w:r>
        <w:rPr/>
        <w:t xml:space="preserve"> </w:t>
      </w:r>
    </w:p>
    <w:p>
      <w:pPr>
        <w:jc w:val="start"/>
      </w:pPr>
      <w:r>
        <w:rPr/>
        <w:t xml:space="preserve">В) Вспоминанием в связи с торможением условного рефлекса</w:t>
      </w:r>
      <w:r>
        <w:rPr/>
        <w:t xml:space="preserve"> </w:t>
      </w:r>
    </w:p>
    <w:p>
      <w:pPr>
        <w:jc w:val="start"/>
      </w:pPr>
      <w:r>
        <w:rPr/>
        <w:t xml:space="preserve">Г) Вспоминанием в связи с угасанием условного рефлекса</w:t>
      </w: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24) Анализ зрительной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/>
        <w:t xml:space="preserve">В) Височной доле коры больших полушарий</w:t>
      </w:r>
    </w:p>
    <w:p>
      <w:pPr>
        <w:jc w:val="start"/>
      </w:pPr>
      <w:r>
        <w:rPr>
          <w:i w:val="1"/>
          <w:iCs w:val="1"/>
        </w:rPr>
        <w:t xml:space="preserve">Г) Затылочной доле коры больших полушарий 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25) Анализ звуковой информации осуществляется в:</w:t>
      </w:r>
    </w:p>
    <w:p>
      <w:pPr>
        <w:jc w:val="start"/>
      </w:pPr>
      <w:r>
        <w:rPr/>
        <w:t xml:space="preserve">А) Лобной доле коры больших полушарий</w:t>
      </w:r>
    </w:p>
    <w:p>
      <w:pPr>
        <w:jc w:val="start"/>
      </w:pPr>
      <w:r>
        <w:rPr/>
        <w:t xml:space="preserve">Б) Теменной доле коры больших полушарий</w:t>
      </w:r>
    </w:p>
    <w:p>
      <w:pPr>
        <w:jc w:val="start"/>
      </w:pPr>
      <w:r>
        <w:rPr>
          <w:i w:val="1"/>
          <w:iCs w:val="1"/>
        </w:rPr>
        <w:t xml:space="preserve">В) Височной доле коры больших полушарий</w:t>
      </w:r>
    </w:p>
    <w:p>
      <w:pPr>
        <w:jc w:val="start"/>
      </w:pPr>
      <w:r>
        <w:rPr/>
        <w:t xml:space="preserve">Г) Затылочной доле коры больших полушарий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26) За формирование эмоций преимущественно ответственны:</w:t>
      </w:r>
    </w:p>
    <w:p>
      <w:pPr>
        <w:jc w:val="start"/>
      </w:pPr>
      <w:r>
        <w:rPr/>
        <w:t xml:space="preserve">А) Структуры продолговатого мозга</w:t>
      </w:r>
    </w:p>
    <w:p>
      <w:pPr>
        <w:jc w:val="start"/>
      </w:pPr>
      <w:r>
        <w:rPr>
          <w:i w:val="1"/>
          <w:iCs w:val="1"/>
        </w:rPr>
        <w:t xml:space="preserve">Б) Структуры лимбической системы</w:t>
      </w:r>
    </w:p>
    <w:p>
      <w:pPr>
        <w:jc w:val="start"/>
      </w:pPr>
      <w:r>
        <w:rPr/>
        <w:t xml:space="preserve">В) Структуры мозжечка</w:t>
      </w:r>
    </w:p>
    <w:p>
      <w:pPr>
        <w:jc w:val="start"/>
      </w:pPr>
      <w:r>
        <w:rPr/>
        <w:t xml:space="preserve">Г) Структуры среднего мозга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27) Синапс – это …</w:t>
      </w:r>
    </w:p>
    <w:p>
      <w:pPr>
        <w:jc w:val="start"/>
      </w:pPr>
      <w:r>
        <w:rPr>
          <w:i w:val="1"/>
          <w:iCs w:val="1"/>
        </w:rPr>
        <w:t xml:space="preserve">А) Место контакта двух клеток, одна из которых нервная</w:t>
      </w:r>
    </w:p>
    <w:p>
      <w:pPr>
        <w:jc w:val="start"/>
      </w:pPr>
      <w:r>
        <w:rPr/>
        <w:t xml:space="preserve">Б) Место контакта двух мышечных клеток</w:t>
      </w:r>
    </w:p>
    <w:p>
      <w:pPr>
        <w:jc w:val="start"/>
      </w:pPr>
      <w:r>
        <w:rPr/>
        <w:t xml:space="preserve">В) Часть мембраны нейрона</w:t>
      </w:r>
    </w:p>
    <w:p>
      <w:pPr>
        <w:jc w:val="start"/>
      </w:pPr>
      <w:r>
        <w:rPr/>
        <w:t xml:space="preserve">Г) Часть мембраны глиальной клетки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28) Движение ионов натрия и калия через мембрану нейрона вследствие влияния на ее рецепторы раздражителя представляет собой: </w:t>
      </w:r>
    </w:p>
    <w:p>
      <w:pPr>
        <w:jc w:val="start"/>
      </w:pPr>
      <w:r>
        <w:rPr/>
        <w:t xml:space="preserve">А) Тормозной постсинаптический потенциал</w:t>
      </w:r>
    </w:p>
    <w:p>
      <w:pPr>
        <w:jc w:val="start"/>
      </w:pPr>
      <w:r>
        <w:rPr/>
        <w:t xml:space="preserve">Б) Гиперполяризацию мембраны</w:t>
      </w:r>
    </w:p>
    <w:p>
      <w:pPr>
        <w:jc w:val="start"/>
      </w:pPr>
      <w:r>
        <w:rPr/>
        <w:t xml:space="preserve">В) Мембранный потенциал покоя</w:t>
      </w:r>
    </w:p>
    <w:p>
      <w:pPr>
        <w:jc w:val="start"/>
      </w:pPr>
      <w:r>
        <w:rPr>
          <w:i w:val="1"/>
          <w:iCs w:val="1"/>
        </w:rPr>
        <w:t xml:space="preserve">Г) Мембранный потенциал действия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 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Вопросы, в которых необходимо самостоятельно дать 1 правильный ответ: 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1) Место контакта двух клеток, одна из которых нервная, называется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синапс)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2) Комплекс познавательных способностей 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высших психических функций, связанных с сохранением, накоплением и воспроизведением знаний, умений, навыков – это …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i w:val="1"/>
          <w:iCs w:val="1"/>
        </w:rPr>
        <w:t xml:space="preserve">___________________________ (правильный ответ – память)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3) Психофизиологическая функция человека, обеспечивающая возможность общения посредством звуков, знаков и символов, – это … </w:t>
      </w:r>
      <w:r>
        <w:rPr>
          <w:i w:val="1"/>
          <w:iCs w:val="1"/>
        </w:rPr>
        <w:t xml:space="preserve">___________________________ (правильный ответ – речь)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4) Психический процесс, высшая ступень человеческого познания относительно себя и окружающей действительности, включающий, процессы анализа, синтеза, сравнения, абстракции, конкретизации, индукции, дедукции, классификации, обобщения, –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это … </w:t>
      </w:r>
      <w:r>
        <w:rPr>
          <w:b w:val="1"/>
          <w:bCs w:val="1"/>
        </w:rPr>
        <w:t xml:space="preserve"> </w:t>
      </w:r>
      <w:r>
        <w:rPr>
          <w:i w:val="1"/>
          <w:iCs w:val="1"/>
        </w:rPr>
        <w:t xml:space="preserve">___________________________ (правильный ответ – мышление)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Периодически возникающее физиологическое состояние, противоположное состоянию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бодрствования, характеризующееся пониженной реакцией на окружающую действительность, присущее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млекопитающим,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птицам,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рыбам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 некоторым другим животным, в том числе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насекомым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головоногим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моллюскам, включающее в себя ряд стадий, закономерно повторяющихся в течение ночи, – это … </w:t>
      </w:r>
      <w:r>
        <w:rPr>
          <w:i w:val="1"/>
          <w:iCs w:val="1"/>
        </w:rPr>
        <w:t xml:space="preserve">___________________________ (правильный ответ – сон)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курса, необходимо уточнять у преподавателя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вопросы во время консультации.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психофизиологии, для чего необходимо использовать при подготовке к аудиторным занятиям не только классические учебники, но и научные,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психофизиологии. Лекционный материал должен быть направлен на овладение студентами системой научных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формирование умений и совершенствование навыков,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Данилова, Н. Н. Психофизиология : учеб. для студентов вузов, обучающихся по направлению и специальностям психологии / Н. Н. Данилова. - Москва : Аспект Пресс, 2012. - 367 с.</w:t>
      </w:r>
    </w:p>
    <w:p>
      <w:pPr>
        <w:jc w:val="both"/>
      </w:pPr>
      <w:r>
        <w:rPr/>
        <w:t xml:space="preserve">Психофизиология профессиональной деятельности / О.О.</w:t>
      </w:r>
      <w:r>
        <w:rPr/>
        <w:t xml:space="preserve"> </w:t>
      </w:r>
      <w:r>
        <w:rPr/>
        <w:t xml:space="preserve">Заварзина, Р.В.</w:t>
      </w:r>
      <w:r>
        <w:rPr/>
        <w:t xml:space="preserve"> </w:t>
      </w:r>
      <w:r>
        <w:rPr/>
        <w:t xml:space="preserve">Козьяков, Н.Р.</w:t>
      </w:r>
      <w:r>
        <w:rPr/>
        <w:t xml:space="preserve"> </w:t>
      </w:r>
      <w:r>
        <w:rPr/>
        <w:t xml:space="preserve">Коро и др. – Москва: Директ-Медиа, 2015. – 546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Возрастная психофизиология / Т.С.</w:t>
      </w:r>
      <w:r>
        <w:rPr/>
        <w:t xml:space="preserve"> </w:t>
      </w:r>
      <w:r>
        <w:rPr/>
        <w:t xml:space="preserve">Копосова, С.Ф.</w:t>
      </w:r>
      <w:r>
        <w:rPr/>
        <w:t xml:space="preserve"> </w:t>
      </w:r>
      <w:r>
        <w:rPr/>
        <w:t xml:space="preserve">Лукина, Н.В.</w:t>
      </w:r>
      <w:r>
        <w:rPr/>
        <w:t xml:space="preserve"> </w:t>
      </w:r>
      <w:r>
        <w:rPr/>
        <w:t xml:space="preserve">Звягина и др. ; Министерство образования и науки Российской Федерации, Северный (Арктический) федеральный университет имени М.В. Ломоносова. – Архангельск : САФУ, 2015. – 164 с.</w:t>
      </w:r>
    </w:p>
    <w:p>
      <w:pPr>
        <w:jc w:val="both"/>
      </w:pPr>
      <w:r>
        <w:rPr/>
        <w:t xml:space="preserve">Антропова Л.К. Физиология высшей нервной деятельности и сенсорных систем / Л.К.</w:t>
      </w:r>
      <w:r>
        <w:rPr/>
        <w:t xml:space="preserve"> </w:t>
      </w:r>
      <w:r>
        <w:rPr/>
        <w:t xml:space="preserve">Антропова. – Новосибирск : НГТУ, 2011. – 70 с.</w:t>
      </w:r>
    </w:p>
    <w:p>
      <w:pPr>
        <w:jc w:val="both"/>
      </w:pPr>
      <w:r>
        <w:rPr/>
        <w:t xml:space="preserve">Гамова, Л.Г. Оценка психофизиологического статуса человека / Л.Г.</w:t>
      </w:r>
      <w:r>
        <w:rPr/>
        <w:t xml:space="preserve"> </w:t>
      </w:r>
      <w:r>
        <w:rPr/>
        <w:t xml:space="preserve">Гамова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ЕГУ им. И.А. Бунина, 2011. – 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Программное обеспечение:</w:t>
      </w:r>
    </w:p>
    <w:p>
      <w:pPr>
        <w:jc w:val="start"/>
      </w:pPr>
      <w:r>
        <w:rPr/>
        <w:t xml:space="preserve">Пакет Microsoft Office 2007-2010 (Word, Excel, Power Point)</w:t>
      </w:r>
    </w:p>
    <w:p>
      <w:pPr>
        <w:jc w:val="start"/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jc w:val="start"/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Интернет-ресурсы:</w:t>
      </w:r>
    </w:p>
    <w:p>
      <w:pPr>
        <w:jc w:val="start"/>
      </w:pPr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>
        <w:jc w:val="start"/>
      </w:pPr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7" w:history="1">
        <w:r>
          <w:rPr/>
          <w:t xml:space="preserve">http://elibrary.ru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программ, обеспечивающих видеосвязь, 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start"/>
      </w:pPr>
      <w:r>
        <w:rPr/>
        <w:t xml:space="preserve"> </w:t>
      </w:r>
      <w:r>
        <w:rPr/>
        <w:t xml:space="preserve">- в режиме видеоконференцсвязи;</w:t>
      </w:r>
    </w:p>
    <w:p>
      <w:pPr>
        <w:jc w:val="start"/>
      </w:pPr>
      <w:r>
        <w:rPr/>
        <w:t xml:space="preserve"> </w:t>
      </w:r>
      <w:r>
        <w:rPr/>
        <w:t xml:space="preserve">- в режиме компьютерного тестирования;</w:t>
      </w:r>
    </w:p>
    <w:p>
      <w:pPr>
        <w:jc w:val="start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start"/>
      </w:pPr>
      <w:r>
        <w:rPr/>
        <w:t xml:space="preserve">Курс «Психофизиология» в Мудл </w:t>
      </w:r>
    </w:p>
    <w:p>
      <w:pPr/>
      <w:hyperlink r:id="rId8" w:history="1">
        <w:r>
          <w:rPr/>
          <w:t xml:space="preserve">https://moodle2.petrsu.ru/course/view.php?id=2395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17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9EF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FAC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ru" TargetMode="External"/><Relationship Id="rId8" Type="http://schemas.openxmlformats.org/officeDocument/2006/relationships/hyperlink" Target="https://moodle2.petrsu.ru/course/view.php?id=2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2026-04-18T23:44:13+03:00</dcterms:created>
  <dcterms:modified xsi:type="dcterms:W3CDTF">2026-04-18T23:44:13+03:00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