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ПРОДАЖ ТУРИСТСКИХ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p>
        </w:tc>
        <w:tc>
          <w:tcPr>
            <w:tcW w:w="3100" w:type="dxa"/>
            <w:noWrap/>
          </w:tcPr>
          <w:p>
            <w:pPr/>
            <w:r>
              <w:rPr/>
              <w:t xml:space="preserve">ПК-3.1. Обладает знанием этики делового общения, правил делового протокола и этикета, основ психологии;</w:t>
            </w:r>
          </w:p>
          <w:p/>
          <w:p>
            <w:pPr/>
            <w:r>
              <w:rPr/>
              <w:t xml:space="preserve">ПК-3.2. Обладает знанием правил приема и параметров предмета заказа, условий его выполнения; </w:t>
            </w:r>
          </w:p>
          <w:p/>
          <w:p>
            <w:pPr/>
            <w:r>
              <w:rPr/>
              <w:t xml:space="preserve">ПК-3.3. Знает технологии компьютерной обработки заказов; </w:t>
            </w:r>
          </w:p>
          <w:p/>
          <w:p>
            <w:pPr/>
            <w:r>
              <w:rPr/>
              <w:t xml:space="preserve">ПК-3.4. Знает способы формирования экскурсионных групп в соответствии с поступившими заказами; </w:t>
            </w:r>
          </w:p>
          <w:p/>
          <w:p>
            <w:pPr/>
            <w:r>
              <w:rPr/>
              <w:t xml:space="preserve">ПК-3.5. Знает требования к качеству реализации услуг; </w:t>
            </w:r>
          </w:p>
          <w:p/>
          <w:p>
            <w:pPr/>
            <w:r>
              <w:rPr/>
              <w:t xml:space="preserve">ПК-3.6. Знает правила соблюдения протокольных мероприятий при реализации услуг экскурсионного обслуживания; </w:t>
            </w:r>
          </w:p>
          <w:p/>
          <w:p>
            <w:pPr/>
            <w:r>
              <w:rPr/>
              <w:t xml:space="preserve">ПК-3.7. Знает содержание и правила проведения экскурсий, принципы организации, методики и техники проведения экскурсий, техники публичных выступлений; </w:t>
            </w:r>
          </w:p>
          <w:p/>
          <w:p>
            <w:pPr/>
            <w:r>
              <w:rPr/>
              <w:t xml:space="preserve">ПК-3.8. Умеет осуществлять индивидуальное консультирование клиентов по правилам приема и предмету заказа; </w:t>
            </w:r>
          </w:p>
          <w:p/>
          <w:p>
            <w:pPr/>
            <w:r>
              <w:rPr/>
              <w:t xml:space="preserve">ПК-3.9. Умеет осуществлять индивидуальное консультирование клиентов по правилам приема и предмету заказа; </w:t>
            </w:r>
          </w:p>
          <w:p/>
          <w:p>
            <w:pPr/>
            <w:r>
              <w:rPr/>
              <w:t xml:space="preserve">ПК-3.10. Умеет корректировать сроки и условия выполнения заказов; </w:t>
            </w:r>
          </w:p>
          <w:p/>
          <w:p>
            <w:pPr/>
            <w:r>
              <w:rPr/>
              <w:t xml:space="preserve">ПК-3.11. Умеет оформлять и учитывать заказы на экскурсии;</w:t>
            </w:r>
          </w:p>
          <w:p/>
          <w:p>
            <w:pPr/>
            <w:r>
              <w:rPr/>
              <w:t xml:space="preserve">ПК-3.12. Умеет применять технологию компьютерной обработки заказов на экскурсии; </w:t>
            </w:r>
          </w:p>
          <w:p/>
          <w:p>
            <w:pPr/>
            <w:r>
              <w:rPr/>
              <w:t xml:space="preserve">ПК-3.13. Умеет определять цель и выбирать тему экскурсии; </w:t>
            </w:r>
          </w:p>
          <w:p/>
          <w:p>
            <w:pPr/>
            <w:r>
              <w:rPr/>
              <w:t xml:space="preserve">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w:t>
            </w:r>
          </w:p>
          <w:p/>
          <w:p>
            <w:pPr/>
            <w:r>
              <w:rPr/>
              <w:t xml:space="preserve">ПК-3.16. Владеет навыками  приема заказов на экскурсии; </w:t>
            </w:r>
          </w:p>
          <w:p/>
          <w:p>
            <w:pPr/>
            <w:r>
              <w:rPr/>
              <w:t xml:space="preserve">ПК-3.17.  Владеет навыками координации подразделений по реализации заказов, контроля выполнения поступивших заказов.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продаж туристских услуг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Турпродукт как элемент туристского спроса в современных условиях</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Творческое задание; Эссе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Психологические особенности работы с клиентами</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Эссе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Этапы персональной продажи турпродукта</w:t>
            </w:r>
          </w:p>
        </w:tc>
        <w:tc>
          <w:tcPr>
            <w:noWrap/>
          </w:tcPr>
          <w:p>
            <w:pPr>
              <w:jc w:val="left"/>
              <w:ind w:left="0" w:right="0" w:firstLine="0" w:hanging="0"/>
            </w:pPr>
            <w:r>
              <w:rPr/>
              <w:t xml:space="preserve">34</w:t>
            </w:r>
          </w:p>
        </w:tc>
        <w:tc>
          <w:tcPr>
            <w:noWrap/>
          </w:tcPr>
          <w:p>
            <w:pPr>
              <w:jc w:val="left"/>
              <w:ind w:left="0" w:right="0" w:firstLine="0" w:hanging="0"/>
            </w:pPr>
            <w:r>
              <w:rPr/>
              <w:t xml:space="preserve">10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Телефонная коммуникация в продажах в туризме</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Технология продаж в условиях развития современной туристской индустрии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Турпродукт как продукт туристской индустрии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Каналы распределения турпродукта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Типы туристов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Этапы персональной продажи. Подготовительный этап, Установление контакта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Этапы персональной продажи турпродукта. Исследование потребностей клиента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Этапы персональной продажи турпродукта. Презентация турпродукта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Этапы персональной продажи турпродукта. Работа с возражениями. Завершение сделки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Работа с жалобами и претензиями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 Телефонная коммуникация в продажах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Структурная модель турпродукта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Типы клиентов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Невербальная коммуникация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Определение потребностей клиента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Подборка вариантов турпродукта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Презентация тура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Работа с жалобами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структурной модели турпродукта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Каналы сбыта в туриндустрии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Эссе. Современные тенденции в туризме на примере Республики Карелия.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Творческое задание. Описание типа клиента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Творческое задание. Small talk</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Творческое задание. Работа с жалобами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презентации тура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Творческое задание. Тайный гость (телефонный звонок)</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38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«Технологии продаж туристских услуг» базируется на компетентностном подходе и реализуется через комплексное сочетание традиционных, инновационных и информационных образовательных технологий, обеспечивающих формирование у обучающихся профессиональных компетенций (ПК-3) и универсальных компетенций (УК-2).</w:t>
      </w:r>
    </w:p>
    <w:p>
      <w:pPr>
        <w:pStyle w:val="Heading4"/>
      </w:pPr>
      <w:r>
        <w:rPr/>
        <w:t xml:space="preserve">4.1. Традиционные образовательные технологии</w:t>
      </w:r>
    </w:p>
    <w:p>
      <w:pPr/>
      <w:r>
        <w:rPr/>
        <w:t xml:space="preserve">Традиционные технологии составляют фундамент теоретической подготовки и представлены следующими видами лекционных и практических занятий:</w:t>
      </w:r>
    </w:p>
    <w:p>
      <w:pPr/>
      <w:r>
        <w:rPr>
          <w:b w:val="1"/>
          <w:bCs w:val="1"/>
        </w:rPr>
        <w:t xml:space="preserve">Лекционный курс:</w:t>
      </w:r>
    </w:p>
    <w:p>
      <w:pPr>
        <w:numPr>
          <w:ilvl w:val="0"/>
          <w:numId w:val="1"/>
        </w:numPr>
      </w:pPr>
      <w:r>
        <w:rPr>
          <w:b w:val="1"/>
          <w:bCs w:val="1"/>
        </w:rPr>
        <w:t xml:space="preserve">Вводная лекция</w:t>
      </w:r>
      <w:r>
        <w:rPr/>
        <w:t xml:space="preserve"> — формирует целостное представление о дисциплине, ее роли в системе подготовки бакалавра туризма, знакомит с задачами и структурой курса (тема 1.1).</w:t>
      </w:r>
    </w:p>
    <w:p>
      <w:pPr>
        <w:numPr>
          <w:ilvl w:val="0"/>
          <w:numId w:val="1"/>
        </w:numPr>
      </w:pPr>
      <w:r>
        <w:rPr>
          <w:b w:val="1"/>
          <w:bCs w:val="1"/>
        </w:rPr>
        <w:t xml:space="preserve">Информационная лекция</w:t>
      </w:r>
      <w:r>
        <w:rPr/>
        <w:t xml:space="preserve"> — последовательное изложение материала, направленное на систематизацию знаний об этапах продаж, каналах распределения и технологиях обслуживания (темы 1.2, 1.3, 3.1-3.5).</w:t>
      </w:r>
    </w:p>
    <w:p>
      <w:pPr>
        <w:numPr>
          <w:ilvl w:val="0"/>
          <w:numId w:val="1"/>
        </w:numPr>
      </w:pPr>
      <w:r>
        <w:rPr>
          <w:b w:val="1"/>
          <w:bCs w:val="1"/>
        </w:rPr>
        <w:t xml:space="preserve">Лекция-визуализация</w:t>
      </w:r>
      <w:r>
        <w:rPr/>
        <w:t xml:space="preserve"> — подача материала сопровождается разбором схем, графиков, структурных моделей турпродукта, видеопримерами успешных и неудачных продаж. Используется при изучении «воронки продаж», этапов персональной продажи (темы 3.1-3.5).</w:t>
      </w:r>
    </w:p>
    <w:p>
      <w:pPr>
        <w:numPr>
          <w:ilvl w:val="0"/>
          <w:numId w:val="1"/>
        </w:numPr>
      </w:pPr>
      <w:r>
        <w:rPr>
          <w:b w:val="1"/>
          <w:bCs w:val="1"/>
        </w:rPr>
        <w:t xml:space="preserve">Проблемная лекция</w:t>
      </w:r>
      <w:r>
        <w:rPr/>
        <w:t xml:space="preserve"> — моделирование противоречий реальной туристской практики. Например, при изучении темы «Работа с жалобами» перед студентами ставится проблема: как сохранить лояльность клиента при объективном сбое в обслуживании (тема 3.5).</w:t>
      </w:r>
    </w:p>
    <w:p>
      <w:pPr/>
      <w:r>
        <w:rPr>
          <w:b w:val="1"/>
          <w:bCs w:val="1"/>
        </w:rPr>
        <w:t xml:space="preserve">Практические занятия:</w:t>
      </w:r>
    </w:p>
    <w:p>
      <w:pPr>
        <w:numPr>
          <w:ilvl w:val="0"/>
          <w:numId w:val="2"/>
        </w:numPr>
      </w:pPr>
      <w:r>
        <w:rPr/>
        <w:t xml:space="preserve">Семинары-обсуждения теоретических вопросов и подходов к типологии клиентов.</w:t>
      </w:r>
    </w:p>
    <w:p>
      <w:pPr>
        <w:numPr>
          <w:ilvl w:val="0"/>
          <w:numId w:val="2"/>
        </w:numPr>
      </w:pPr>
      <w:r>
        <w:rPr/>
        <w:t xml:space="preserve">Разбор конкретных ситуаций (case-study) из практики туристских предприятий.</w:t>
      </w:r>
    </w:p>
    <w:p>
      <w:pPr>
        <w:pStyle w:val="Heading4"/>
      </w:pPr>
      <w:r>
        <w:rPr/>
        <w:t xml:space="preserve">4.2. Инновационные образовательные технологии (активные и интерактивные формы)</w:t>
      </w:r>
    </w:p>
    <w:p>
      <w:pPr/>
      <w:r>
        <w:rPr/>
        <w:t xml:space="preserve">Данный блок технологий направлен на формирование практических навыков продаж и коммуникации, составляющих основу профессиональной деятельности в туризме. Удельный вес занятий, проводимых в интерактивных формах, составляет не менее 30% от общего объема аудиторных занятий.</w:t>
      </w:r>
    </w:p>
    <w:p>
      <w:pPr>
        <w:numPr>
          <w:ilvl w:val="0"/>
          <w:numId w:val="3"/>
        </w:numPr>
      </w:pPr>
      <w:r>
        <w:rPr>
          <w:b w:val="1"/>
          <w:bCs w:val="1"/>
        </w:rPr>
        <w:t xml:space="preserve">Игровые технологии:</w:t>
      </w:r>
    </w:p>
    <w:p>
      <w:pPr>
        <w:numPr>
          <w:ilvl w:val="1"/>
          <w:numId w:val="3"/>
        </w:numPr>
      </w:pPr>
      <w:r>
        <w:rPr>
          <w:b w:val="1"/>
          <w:bCs w:val="1"/>
        </w:rPr>
        <w:t xml:space="preserve">Деловая игра «Цикл продажи турпродукта»:</w:t>
      </w:r>
      <w:r>
        <w:rPr/>
        <w:t xml:space="preserve"> Моделирование полного цикла взаимодействия с клиентом — от установления контакта до завершения сделки и работы с возражениями. Студенты поочередно выступают в ролях «менеджера по продажам» и «клиента» различных психологических типов (раздел 3).</w:t>
      </w:r>
    </w:p>
    <w:p>
      <w:pPr>
        <w:numPr>
          <w:ilvl w:val="1"/>
          <w:numId w:val="3"/>
        </w:numPr>
      </w:pPr>
      <w:r>
        <w:rPr>
          <w:b w:val="1"/>
          <w:bCs w:val="1"/>
        </w:rPr>
        <w:t xml:space="preserve">Ролевая игра «Негативный отзыв»:</w:t>
      </w:r>
      <w:r>
        <w:rPr/>
        <w:t xml:space="preserve"> Отработка навыков эмпатичного ответа на жалобу в письменной форме и по телефону с использованием протокола LAARA (творческое задание 3).</w:t>
      </w:r>
    </w:p>
    <w:p>
      <w:pPr>
        <w:numPr>
          <w:ilvl w:val="1"/>
          <w:numId w:val="3"/>
        </w:numPr>
      </w:pPr>
      <w:r>
        <w:rPr>
          <w:b w:val="1"/>
          <w:bCs w:val="1"/>
        </w:rPr>
        <w:t xml:space="preserve">Имитационная игра «Тайный гость»:</w:t>
      </w:r>
      <w:r>
        <w:rPr/>
        <w:t xml:space="preserve"> Студенты моделируют ситуацию звонка в отель, оценивая друг друга по разработанному чек-листу, что позволяет закрепить понимание стандартов сервиса (творческое задание 4).</w:t>
      </w:r>
    </w:p>
    <w:p>
      <w:pPr>
        <w:numPr>
          <w:ilvl w:val="0"/>
          <w:numId w:val="3"/>
        </w:numPr>
      </w:pPr>
      <w:r>
        <w:rPr>
          <w:b w:val="1"/>
          <w:bCs w:val="1"/>
        </w:rPr>
        <w:t xml:space="preserve">Тренинговые технологии:</w:t>
      </w:r>
    </w:p>
    <w:p>
      <w:pPr>
        <w:numPr>
          <w:ilvl w:val="1"/>
          <w:numId w:val="3"/>
        </w:numPr>
      </w:pPr>
      <w:r>
        <w:rPr>
          <w:b w:val="1"/>
          <w:bCs w:val="1"/>
        </w:rPr>
        <w:t xml:space="preserve">Коммуникативный тренинг:</w:t>
      </w:r>
      <w:r>
        <w:rPr/>
        <w:t xml:space="preserve"> Отработка навыков Small talk, техник активного слушания, постановки открытых и закрытых вопросов для выявления потребностей туриста (творческое задание 2, практические занятия 3.1-3.2).</w:t>
      </w:r>
    </w:p>
    <w:p>
      <w:pPr>
        <w:numPr>
          <w:ilvl w:val="1"/>
          <w:numId w:val="3"/>
        </w:numPr>
      </w:pPr>
      <w:r>
        <w:rPr>
          <w:b w:val="1"/>
          <w:bCs w:val="1"/>
        </w:rPr>
        <w:t xml:space="preserve">Тренинг «Презентация тура»:</w:t>
      </w:r>
      <w:r>
        <w:rPr/>
        <w:t xml:space="preserve"> анализ видеопрезентаций, подготовленных студентами. Позволяет отработать невербальные коммуникации, структуру подачи материала и работу с голосом (практическое занятие 3.4).</w:t>
      </w:r>
    </w:p>
    <w:p>
      <w:pPr>
        <w:numPr>
          <w:ilvl w:val="0"/>
          <w:numId w:val="3"/>
        </w:numPr>
      </w:pPr>
      <w:r>
        <w:rPr>
          <w:b w:val="1"/>
          <w:bCs w:val="1"/>
        </w:rPr>
        <w:t xml:space="preserve">Метод проектов:</w:t>
      </w:r>
    </w:p>
    <w:p>
      <w:pPr>
        <w:numPr>
          <w:ilvl w:val="1"/>
          <w:numId w:val="3"/>
        </w:numPr>
      </w:pPr>
      <w:r>
        <w:rPr/>
        <w:t xml:space="preserve">Разработка структурной модели турпродукта для конкретного сегмента потребителей (Карелия).</w:t>
      </w:r>
    </w:p>
    <w:p>
      <w:pPr>
        <w:numPr>
          <w:ilvl w:val="1"/>
          <w:numId w:val="3"/>
        </w:numPr>
      </w:pPr>
      <w:r>
        <w:rPr/>
        <w:t xml:space="preserve">Создание персональной «шпаргалки» менеджера по продажам (Small talk темы, скрипты ответов на возражения), которая в дальнейшем может быть использована в профессиональной деятельности (творческое задание 2</w:t>
      </w:r>
    </w:p>
    <w:p>
      <w:pPr>
        <w:pStyle w:val="Heading4"/>
      </w:pPr>
      <w:r>
        <w:rPr/>
        <w:t xml:space="preserve">4.3. Информационные образовательные технологии и ЭИОС</w:t>
      </w:r>
    </w:p>
    <w:p>
      <w:pPr/>
      <w:r>
        <w:rPr/>
        <w:t xml:space="preserve">Реализуются путем активизации самостоятельной работы студентов в информационной образовательной среде ПетрГУ:</w:t>
      </w:r>
    </w:p>
    <w:p>
      <w:pPr>
        <w:numPr>
          <w:ilvl w:val="0"/>
          <w:numId w:val="4"/>
        </w:numPr>
      </w:pPr>
      <w:r>
        <w:rPr/>
        <w:t xml:space="preserve">Использование материалов </w:t>
      </w:r>
      <w:r>
        <w:rPr>
          <w:b w:val="1"/>
          <w:bCs w:val="1"/>
        </w:rPr>
        <w:t xml:space="preserve">системы электронной поддержки учебных курсов (Moodle)</w:t>
      </w:r>
      <w:r>
        <w:rPr/>
        <w:t xml:space="preserve"> для размещения заданий, дополнительных материалов, чек-листов и ссылок на ресурсы.</w:t>
      </w:r>
    </w:p>
    <w:p>
      <w:pPr>
        <w:numPr>
          <w:ilvl w:val="0"/>
          <w:numId w:val="4"/>
        </w:numPr>
      </w:pPr>
      <w:r>
        <w:rPr/>
        <w:t xml:space="preserve">Применение </w:t>
      </w:r>
      <w:r>
        <w:rPr>
          <w:b w:val="1"/>
          <w:bCs w:val="1"/>
        </w:rPr>
        <w:t xml:space="preserve">профессиональных интернет-ресурсов</w:t>
      </w:r>
      <w:r>
        <w:rPr/>
        <w:t xml:space="preserve"> (агрегаторы туров, сайты туроператоров) для поиска и анализа отзывов, изучения реальной структуры каналов сбыта и ассортимента турпродуктов.</w:t>
      </w:r>
    </w:p>
    <w:p>
      <w:pPr>
        <w:numPr>
          <w:ilvl w:val="0"/>
          <w:numId w:val="4"/>
        </w:numPr>
      </w:pPr>
      <w:r>
        <w:rPr/>
        <w:t xml:space="preserve">Работа с </w:t>
      </w:r>
      <w:r>
        <w:rPr>
          <w:b w:val="1"/>
          <w:bCs w:val="1"/>
        </w:rPr>
        <w:t xml:space="preserve">электронными библиотечными системами (ЭБС)</w:t>
      </w:r>
      <w:r>
        <w:rPr/>
        <w:t xml:space="preserve"> для подготовки к эссе и зачету.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творческое задание.</w:t>
      </w:r>
    </w:p>
    <w:p>
      <w:pPr/>
      <w:r>
        <w:rPr/>
        <w:t xml:space="preserve">Оценочные средства для текущего контроля.</w:t>
      </w:r>
    </w:p>
    <w:p>
      <w:pPr/>
      <w:r>
        <w:rPr/>
        <w:t xml:space="preserve">Эссе</w:t>
      </w:r>
    </w:p>
    <w:p>
      <w:pPr/>
      <w:r>
        <w:rPr/>
        <w:t xml:space="preserve">Эссе 1. "Современные тенденции в туризме на примере Республики Карелия"</w:t>
      </w:r>
    </w:p>
    <w:p/>
    <w:p>
      <w:pPr/>
      <w:r>
        <w:rPr/>
        <w:t xml:space="preserve">(объем – 3000 знаков с пробелами)</w:t>
      </w:r>
    </w:p>
    <w:p>
      <w:pPr/>
      <w:r>
        <w:rPr/>
        <w:t xml:space="preserve"> </w:t>
      </w:r>
    </w:p>
    <w:p>
      <w:pPr/>
      <w:r>
        <w:rPr/>
        <w:t xml:space="preserve">1) Какие 3 современных тренда оказали наиболее сильное влияние на туризм в Карелии</w:t>
      </w:r>
    </w:p>
    <w:p>
      <w:pPr/>
      <w:r>
        <w:rPr/>
        <w:t xml:space="preserve">2) Какие тренды пока не дошли до Карелии?</w:t>
      </w:r>
    </w:p>
    <w:p>
      <w:pPr/>
      <w:r>
        <w:rPr/>
        <w:t xml:space="preserve">3) Проанализируйте туристское предложение в Карелии и приведите примеры туров трех разных сегментов путешественников </w:t>
      </w:r>
    </w:p>
    <w:p/>
    <w:p/>
    <w:p>
      <w:pPr/>
      <w:r>
        <w:rPr/>
        <w:t xml:space="preserve">Эссе 2. "Описание типа клиента"</w:t>
      </w:r>
    </w:p>
    <w:p>
      <w:pPr/>
      <w:r>
        <w:rPr/>
        <w:t xml:space="preserve">(объем – 2000 знаков с пробелами)</w:t>
      </w:r>
    </w:p>
    <w:p/>
    <w:p>
      <w:pPr/>
      <w:r>
        <w:rPr/>
        <w:t xml:space="preserve">Охарактеризуйте себя как клиента. К какому типу Вы относитесь? Приведите аргументы</w:t>
      </w:r>
    </w:p>
    <w:p>
      <w:pPr/>
      <w:r>
        <w:rPr/>
        <w:t xml:space="preserve"> </w:t>
      </w:r>
    </w:p>
    <w:p>
      <w:pPr/>
      <w:r>
        <w:rPr/>
        <w:t xml:space="preserve">Опишите своего лучшего друга / одногруппника / родственника с точки зрения типологии клиентов. К какому типу клиента он / она относится? Какие способы и приемы следует применять по отношению к нему / ней в процессе продажи?</w:t>
      </w:r>
    </w:p>
    <w:p>
      <w:pPr/>
      <w:r>
        <w:rPr/>
        <w:t xml:space="preserve"> </w:t>
      </w:r>
    </w:p>
    <w:p>
      <w:pPr/>
      <w:r>
        <w:rPr>
          <w:u w:val="single"/>
        </w:rPr>
        <w:t xml:space="preserve">Порядок оценивания</w:t>
      </w:r>
      <w:r>
        <w:rPr/>
        <w:t xml:space="preserve">: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эссе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Творческое задание</w:t>
      </w:r>
    </w:p>
    <w:p>
      <w:pPr>
        <w:pStyle w:val="Heading4"/>
      </w:pPr>
      <w:r>
        <w:rPr>
          <w:b w:val="1"/>
          <w:bCs w:val="1"/>
        </w:rPr>
        <w:t xml:space="preserve">Творческое задание 1. Каналы сбыта в туриндустрии</w:t>
      </w:r>
    </w:p>
    <w:p>
      <w:pPr>
        <w:pStyle w:val="Heading4"/>
      </w:pPr>
      <w:r>
        <w:rPr/>
        <w:t xml:space="preserve">Напишите примеры каналов сбыта (канал нулевого уровня, одноуровневый и двухуровневый каналы). Укажите наименования предприятий и их роль в цепочке.</w:t>
      </w:r>
    </w:p>
    <w:p>
      <w:pPr>
        <w:pStyle w:val="Heading4"/>
      </w:pPr>
      <w:r>
        <w:rPr>
          <w:b w:val="1"/>
          <w:bCs w:val="1"/>
        </w:rPr>
        <w:t xml:space="preserve">Оценка «ЗАЧТЕНО»</w:t>
      </w:r>
    </w:p>
    <w:p>
      <w:pPr/>
      <w:r>
        <w:rPr/>
        <w:t xml:space="preserve">Работа считается зачтенной, если студент продемонстрировал понимание структуры каналов распределения в туризме и выполнил все нижеперечисленные пункты </w:t>
      </w:r>
      <w:r>
        <w:rPr>
          <w:b w:val="1"/>
          <w:bCs w:val="1"/>
        </w:rPr>
        <w:t xml:space="preserve">без ошибок</w:t>
      </w:r>
      <w:r>
        <w:rPr/>
        <w:t xml:space="preserve">:</w:t>
      </w:r>
    </w:p>
    <w:p>
      <w:pPr>
        <w:numPr>
          <w:ilvl w:val="0"/>
          <w:numId w:val="5"/>
        </w:numPr>
      </w:pPr>
      <w:r>
        <w:rPr>
          <w:b w:val="1"/>
          <w:bCs w:val="1"/>
        </w:rPr>
        <w:t xml:space="preserve">Верная классификация:</w:t>
      </w:r>
      <w:r>
        <w:rPr/>
        <w:t xml:space="preserve"> Все три примера каналов (нулевого, одноуровневого, двухуровневого) классифицированы верно, с точки зрения количества посредников между производителем услуги и потребителем.</w:t>
      </w:r>
    </w:p>
    <w:p>
      <w:pPr>
        <w:numPr>
          <w:ilvl w:val="0"/>
          <w:numId w:val="5"/>
        </w:numPr>
      </w:pPr>
      <w:r>
        <w:rPr>
          <w:b w:val="1"/>
          <w:bCs w:val="1"/>
        </w:rPr>
        <w:t xml:space="preserve">Корректные примеры предприятий:</w:t>
      </w:r>
    </w:p>
    <w:p>
      <w:pPr>
        <w:numPr>
          <w:ilvl w:val="1"/>
          <w:numId w:val="5"/>
        </w:numPr>
      </w:pPr>
      <w:r>
        <w:rPr/>
        <w:t xml:space="preserve">Приведены реально существующие (или типичные для отрасли) наименования компаний.</w:t>
      </w:r>
    </w:p>
    <w:p>
      <w:pPr>
        <w:numPr>
          <w:ilvl w:val="1"/>
          <w:numId w:val="5"/>
        </w:numPr>
      </w:pPr>
      <w:r>
        <w:rPr/>
        <w:t xml:space="preserve">Названия соответствуют их роли (например, туроператор не назван турагентом, и наоборот).</w:t>
      </w:r>
    </w:p>
    <w:p>
      <w:pPr>
        <w:numPr>
          <w:ilvl w:val="0"/>
          <w:numId w:val="5"/>
        </w:numPr>
      </w:pPr>
      <w:r>
        <w:rPr>
          <w:b w:val="1"/>
          <w:bCs w:val="1"/>
        </w:rPr>
        <w:t xml:space="preserve">Понимание роли:</w:t>
      </w:r>
      <w:r>
        <w:rPr/>
        <w:t xml:space="preserve"> Студент четко и аргументированно описал функцию каждого звена в цепочке (кто производит, кто агрегирует, кто продает в розницу).</w:t>
      </w:r>
    </w:p>
    <w:p>
      <w:pPr>
        <w:pStyle w:val="Heading4"/>
      </w:pPr>
      <w:r>
        <w:rPr>
          <w:b w:val="1"/>
          <w:bCs w:val="1"/>
        </w:rPr>
        <w:t xml:space="preserve">Оценка «НЕ ЗАЧТЕНО»</w:t>
      </w:r>
    </w:p>
    <w:p>
      <w:pPr/>
      <w:r>
        <w:rPr/>
        <w:t xml:space="preserve">Работа отправляется на доработку (не зачтена), если присутствует </w:t>
      </w:r>
      <w:r>
        <w:rPr>
          <w:b w:val="1"/>
          <w:bCs w:val="1"/>
        </w:rPr>
        <w:t xml:space="preserve">хотя бы один</w:t>
      </w:r>
      <w:r>
        <w:rPr/>
        <w:t xml:space="preserve"> из следующих пунктов:</w:t>
      </w:r>
    </w:p>
    <w:p>
      <w:pPr>
        <w:numPr>
          <w:ilvl w:val="0"/>
          <w:numId w:val="6"/>
        </w:numPr>
      </w:pPr>
      <w:r>
        <w:rPr>
          <w:b w:val="1"/>
          <w:bCs w:val="1"/>
        </w:rPr>
        <w:t xml:space="preserve">Путаница в звеньях канала:</w:t>
      </w:r>
      <w:r>
        <w:rPr/>
        <w:t xml:space="preserve"> Неверное определение уровня канала. Например, если студент называет покупку тура у туроператора через турагента «каналом нулевого уровня».</w:t>
      </w:r>
    </w:p>
    <w:p>
      <w:pPr>
        <w:numPr>
          <w:ilvl w:val="0"/>
          <w:numId w:val="6"/>
        </w:numPr>
      </w:pPr>
      <w:r>
        <w:rPr>
          <w:b w:val="1"/>
          <w:bCs w:val="1"/>
        </w:rPr>
        <w:t xml:space="preserve">Фактические/отраслевые ошибки:</w:t>
      </w:r>
      <w:r>
        <w:rPr/>
        <w:t xml:space="preserve"> Неверное определение роли предприятия.</w:t>
      </w:r>
    </w:p>
    <w:p>
      <w:pPr>
        <w:numPr>
          <w:ilvl w:val="0"/>
          <w:numId w:val="6"/>
        </w:numPr>
      </w:pPr>
      <w:r>
        <w:rPr>
          <w:b w:val="1"/>
          <w:bCs w:val="1"/>
        </w:rPr>
        <w:t xml:space="preserve">Подмена понятий:</w:t>
      </w:r>
      <w:r>
        <w:rPr/>
        <w:t xml:space="preserve"> Использование общих фраз («какая-то турфирма», «отель»), вместо указания конкретных наименований и ролей.</w:t>
      </w:r>
    </w:p>
    <w:p>
      <w:pPr>
        <w:numPr>
          <w:ilvl w:val="0"/>
          <w:numId w:val="6"/>
        </w:numPr>
      </w:pPr>
      <w:r>
        <w:rPr>
          <w:b w:val="1"/>
          <w:bCs w:val="1"/>
        </w:rPr>
        <w:t xml:space="preserve">Нарушение логики цепочки:</w:t>
      </w:r>
      <w:r>
        <w:rPr/>
        <w:t xml:space="preserve"> Указание звеньев, которые не участвуют в создании ценности для туриста в данном контексте (например, включение оптовика там, где он не нужен для примера одноуровневого канала).</w:t>
      </w:r>
    </w:p>
    <w:p>
      <w:pPr>
        <w:pStyle w:val="Heading4"/>
      </w:pPr>
      <w:r>
        <w:rPr>
          <w:b w:val="1"/>
          <w:bCs w:val="1"/>
        </w:rPr>
        <w:t xml:space="preserve">Творческое задание 2. Small talk</w:t>
      </w:r>
    </w:p>
    <w:p>
      <w:pPr/>
      <w:r>
        <w:rPr/>
        <w:t xml:space="preserve">1. В течение недели осознанно провести 3 small talk в бытовых ситуациях (в очереди, с таксистом, с бариста). В кратком отчете описать: тему, какие вопросы задавали, какой был результат, что получилось, а что нет.</w:t>
      </w:r>
    </w:p>
    <w:p>
      <w:pPr/>
      <w:r>
        <w:rPr/>
        <w:t xml:space="preserve">2. Создать персональную шпаргалку-памятку «5 универсальных тем для small talk в туризме» </w:t>
      </w:r>
    </w:p>
    <w:p>
      <w:pPr/>
      <w:r>
        <w:rPr>
          <w:b w:val="1"/>
          <w:bCs w:val="1"/>
        </w:rPr>
        <w:t xml:space="preserve">Требования:</w:t>
      </w:r>
    </w:p>
    <w:p>
      <w:pPr/>
      <w:r>
        <w:rPr>
          <w:b w:val="1"/>
          <w:bCs w:val="1"/>
        </w:rPr>
        <w:t xml:space="preserve">Часть 1. Отчет о проведенных small talk (Аналитическая)</w:t>
      </w:r>
    </w:p>
    <w:p>
      <w:pPr>
        <w:numPr>
          <w:ilvl w:val="0"/>
          <w:numId w:val="7"/>
        </w:numPr>
      </w:pPr>
      <w:r>
        <w:rPr>
          <w:b w:val="1"/>
          <w:bCs w:val="1"/>
        </w:rPr>
        <w:t xml:space="preserve">Доказательность практики:</w:t>
      </w:r>
      <w:r>
        <w:rPr/>
        <w:t xml:space="preserve"> Из отчета понятно, что беседы действительно состоялись (указаны примерные обстоятельства, диалоги), а не придуманы.</w:t>
      </w:r>
    </w:p>
    <w:p>
      <w:pPr>
        <w:numPr>
          <w:ilvl w:val="0"/>
          <w:numId w:val="7"/>
        </w:numPr>
      </w:pPr>
      <w:r>
        <w:rPr>
          <w:b w:val="1"/>
          <w:bCs w:val="1"/>
        </w:rPr>
        <w:t xml:space="preserve">Осознанность:</w:t>
      </w:r>
      <w:r>
        <w:rPr/>
        <w:t xml:space="preserve"> Студент не просто пересказал разговор, но проанализировал свои действия:</w:t>
      </w:r>
    </w:p>
    <w:p>
      <w:pPr>
        <w:numPr>
          <w:ilvl w:val="1"/>
          <w:numId w:val="7"/>
        </w:numPr>
      </w:pPr>
      <w:r>
        <w:rPr/>
        <w:t xml:space="preserve">Указал, какие вопросы/темы он инициировал.</w:t>
      </w:r>
    </w:p>
    <w:p>
      <w:pPr>
        <w:numPr>
          <w:ilvl w:val="1"/>
          <w:numId w:val="7"/>
        </w:numPr>
      </w:pPr>
      <w:r>
        <w:rPr/>
        <w:t xml:space="preserve">Заметил невербальную реакцию собеседника (улыбнулся, отвернулся, поддержал разговор).</w:t>
      </w:r>
    </w:p>
    <w:p>
      <w:pPr>
        <w:numPr>
          <w:ilvl w:val="1"/>
          <w:numId w:val="7"/>
        </w:numPr>
      </w:pPr>
      <w:r>
        <w:rPr/>
        <w:t xml:space="preserve">Сделал вывод «что получилось, а что нет» (даже если вывод звучит: «Понял, что неловко начинать разговор с вопроса о погоде, в следующий попробую иначе»).</w:t>
      </w:r>
    </w:p>
    <w:p>
      <w:pPr>
        <w:numPr>
          <w:ilvl w:val="0"/>
          <w:numId w:val="7"/>
        </w:numPr>
      </w:pPr>
      <w:r>
        <w:rPr>
          <w:b w:val="1"/>
          <w:bCs w:val="1"/>
        </w:rPr>
        <w:t xml:space="preserve">Разнообразие контекстов:</w:t>
      </w:r>
      <w:r>
        <w:rPr/>
        <w:t xml:space="preserve"> Попытка провести беседы в трех разных бытовых ситуациях (очередь, такси, кафе), что соответствует работе с разными типами клиентов в туризме.</w:t>
      </w:r>
    </w:p>
    <w:p>
      <w:pPr/>
      <w:r>
        <w:rPr>
          <w:b w:val="1"/>
          <w:bCs w:val="1"/>
        </w:rPr>
        <w:t xml:space="preserve">Часть 2. Персональная шпаргалка «5 универсальных тем для small talk в туризме» (Творческо-профессиональная)</w:t>
      </w:r>
    </w:p>
    <w:p>
      <w:pPr>
        <w:numPr>
          <w:ilvl w:val="0"/>
          <w:numId w:val="8"/>
        </w:numPr>
      </w:pPr>
      <w:r>
        <w:rPr>
          <w:b w:val="1"/>
          <w:bCs w:val="1"/>
        </w:rPr>
        <w:t xml:space="preserve">Практическая применимость:</w:t>
      </w:r>
      <w:r>
        <w:rPr/>
        <w:t xml:space="preserve"> Темы действительно можно использовать в общении с туристами (а не абстрактные «про любовь и погоду»).</w:t>
      </w:r>
    </w:p>
    <w:p>
      <w:pPr>
        <w:numPr>
          <w:ilvl w:val="0"/>
          <w:numId w:val="8"/>
        </w:numPr>
      </w:pPr>
      <w:r>
        <w:rPr>
          <w:b w:val="1"/>
          <w:bCs w:val="1"/>
        </w:rPr>
        <w:t xml:space="preserve">Конкретика:</w:t>
      </w:r>
      <w:r>
        <w:rPr/>
        <w:t xml:space="preserve"> К каждой теме предложены 1-2 уместных вопроса или фразы для начала разговора.</w:t>
      </w:r>
    </w:p>
    <w:p>
      <w:pPr>
        <w:numPr>
          <w:ilvl w:val="0"/>
          <w:numId w:val="8"/>
        </w:numPr>
      </w:pPr>
      <w:r>
        <w:rPr>
          <w:b w:val="1"/>
          <w:bCs w:val="1"/>
        </w:rPr>
        <w:t xml:space="preserve">Уместность (профессиональный такт):</w:t>
      </w:r>
      <w:r>
        <w:rPr/>
        <w:t xml:space="preserve"> Темы не касаются острых политических, религиозных тем и не вторгаются в личное пространство (если только это не уместно в контексте долгого тура).</w:t>
      </w:r>
    </w:p>
    <w:p>
      <w:pPr>
        <w:pStyle w:val="Heading3"/>
      </w:pPr>
      <w:r>
        <w:rPr/>
        <w:t xml:space="preserve">Методический комментарий:</w:t>
      </w:r>
    </w:p>
    <w:p>
      <w:pPr/>
      <w:r>
        <w:rPr/>
        <w:t xml:space="preserve">В отчете по small talk важно показать вашу наблюдательность. Например: «В очереди в супермаркет я спросил у стоящей впереди женщины, вкусный ли сыр, который она взяла. Она охотно поделилась мнением. Результат: короткий диалог состоялся. Что понял: люди любят делиться мнением о покупках, это хороший якорь для начала разговора с туристом в магазине сувениров». Такой отчет будет зачтен автоматически.</w:t>
      </w:r>
    </w:p>
    <w:p>
      <w:pPr>
        <w:pStyle w:val="Heading4"/>
      </w:pPr>
      <w:r>
        <w:rPr/>
        <w:t xml:space="preserve">Оценка «ЗАЧТЕНО»</w:t>
      </w:r>
    </w:p>
    <w:p>
      <w:pPr/>
      <w:r>
        <w:rPr/>
        <w:t xml:space="preserve">Работа считается зачтенной, если студент продемонстрировал осознанную практику и способность к рефлексии. Работа должна быть выполнена </w:t>
      </w:r>
      <w:r>
        <w:rPr>
          <w:b w:val="1"/>
          <w:bCs w:val="1"/>
        </w:rPr>
        <w:t xml:space="preserve">полностью</w:t>
      </w:r>
      <w:r>
        <w:rPr/>
        <w:t xml:space="preserve"> (обе части).</w:t>
      </w:r>
    </w:p>
    <w:p>
      <w:pPr/>
      <w:r>
        <w:rPr>
          <w:b w:val="1"/>
          <w:bCs w:val="1"/>
        </w:rPr>
        <w:t xml:space="preserve">Оценка «НЕ ЗАЧТЕНО»</w:t>
      </w:r>
    </w:p>
    <w:p>
      <w:pPr/>
      <w:r>
        <w:rPr/>
        <w:t xml:space="preserve">Работа отправляется на доработку, если присутствует </w:t>
      </w:r>
      <w:r>
        <w:rPr>
          <w:b w:val="1"/>
          <w:bCs w:val="1"/>
        </w:rPr>
        <w:t xml:space="preserve">хотя бы один</w:t>
      </w:r>
      <w:r>
        <w:rPr/>
        <w:t xml:space="preserve"> из следующих пунктов:</w:t>
      </w:r>
    </w:p>
    <w:p>
      <w:pPr>
        <w:numPr>
          <w:ilvl w:val="0"/>
          <w:numId w:val="9"/>
        </w:numPr>
      </w:pPr>
      <w:r>
        <w:rPr>
          <w:b w:val="1"/>
          <w:bCs w:val="1"/>
        </w:rPr>
        <w:t xml:space="preserve">Формальный подход («для галочки»):</w:t>
      </w:r>
    </w:p>
    <w:p>
      <w:pPr>
        <w:numPr>
          <w:ilvl w:val="1"/>
          <w:numId w:val="9"/>
        </w:numPr>
      </w:pPr>
      <w:r>
        <w:rPr/>
        <w:t xml:space="preserve">Отчет состоит из общих фраз («поговорил с таксистом», «все прошло хорошо»), без конкретики и анализа.</w:t>
      </w:r>
    </w:p>
    <w:p>
      <w:pPr>
        <w:numPr>
          <w:ilvl w:val="1"/>
          <w:numId w:val="9"/>
        </w:numPr>
      </w:pPr>
      <w:r>
        <w:rPr/>
        <w:t xml:space="preserve">Описание бесед выглядит шаблонно и недостоверно.</w:t>
      </w:r>
    </w:p>
    <w:p>
      <w:pPr>
        <w:numPr>
          <w:ilvl w:val="0"/>
          <w:numId w:val="9"/>
        </w:numPr>
      </w:pPr>
      <w:r>
        <w:rPr>
          <w:b w:val="1"/>
          <w:bCs w:val="1"/>
        </w:rPr>
        <w:t xml:space="preserve">Отсутствие рефлексии:</w:t>
      </w:r>
      <w:r>
        <w:rPr/>
        <w:t xml:space="preserve"> Студент не сделал выводов о своем коммуникативном поведении, не указал, что у него получилось, а что нет.</w:t>
      </w:r>
    </w:p>
    <w:p>
      <w:pPr>
        <w:numPr>
          <w:ilvl w:val="0"/>
          <w:numId w:val="9"/>
        </w:numPr>
      </w:pPr>
      <w:r>
        <w:rPr>
          <w:b w:val="1"/>
          <w:bCs w:val="1"/>
        </w:rPr>
        <w:t xml:space="preserve">Неполный объем:</w:t>
      </w:r>
      <w:r>
        <w:rPr/>
        <w:t xml:space="preserve"> Выполнена только одна часть задания (например, только шпаргалка, но нет отчета о практике, или наоборот).</w:t>
      </w:r>
    </w:p>
    <w:p>
      <w:pPr>
        <w:numPr>
          <w:ilvl w:val="0"/>
          <w:numId w:val="9"/>
        </w:numPr>
      </w:pPr>
      <w:r>
        <w:rPr>
          <w:b w:val="1"/>
          <w:bCs w:val="1"/>
        </w:rPr>
        <w:t xml:space="preserve">Профессиональная некорректность в шпаргалке:</w:t>
      </w:r>
      <w:r>
        <w:rPr/>
        <w:t xml:space="preserve"> Предложенные темы могут спровоцировать конфликт или дискомфорт в профессиональной среде (например, «спросите у туриста, сколько он зарабатывает», «обсудите минусы отеля, в котором он остановился»).</w:t>
      </w:r>
    </w:p>
    <w:p>
      <w:pPr>
        <w:numPr>
          <w:ilvl w:val="0"/>
          <w:numId w:val="9"/>
        </w:numPr>
      </w:pPr>
      <w:r>
        <w:rPr>
          <w:b w:val="1"/>
          <w:bCs w:val="1"/>
        </w:rPr>
        <w:t xml:space="preserve">Несоответствие теме:</w:t>
      </w:r>
      <w:r>
        <w:rPr/>
        <w:t xml:space="preserve"> В шпаргалке перечислены не темы для разговора, а техники продаж или скрипты («сразу предлагать тур», «задавать наводящие вопросы о бюджете»). Small talk — это светская беседа, а не допрос.</w:t>
      </w:r>
    </w:p>
    <w:p/>
    <w:p>
      <w:pPr>
        <w:pStyle w:val="Heading4"/>
      </w:pPr>
      <w:r>
        <w:rPr>
          <w:b w:val="1"/>
          <w:bCs w:val="1"/>
        </w:rPr>
        <w:t xml:space="preserve">Творческое задание 3. Работа с жалобами</w:t>
      </w:r>
    </w:p>
    <w:p>
      <w:pPr/>
      <w:r>
        <w:rPr/>
        <w:t xml:space="preserve">Найти 5 негативных отзывов о туристских услугах в Интернете</w:t>
      </w:r>
    </w:p>
    <w:p>
      <w:pPr/>
      <w:r>
        <w:rPr/>
        <w:t xml:space="preserve">Заполнить таблицу</w:t>
      </w:r>
    </w:p>
    <w:tbl>
      <w:tblGrid>
        <w:gridCol/>
        <w:gridCol/>
        <w:gridCol/>
        <w:gridCol/>
        <w:gridCol/>
        <w:gridCol/>
      </w:tblGrid>
      <w:tblPr>
        <w:tblW w:w="0" w:type="auto"/>
        <w:tblLayout w:type="autofit"/>
        <w:tblBorders>
          <w:top w:val="single" w:sz="15"/>
          <w:left w:val="single" w:sz="15"/>
          <w:right w:val="single" w:sz="15"/>
          <w:bottom w:val="single" w:sz="15"/>
          <w:insideH w:val="single" w:sz="15"/>
          <w:insideV w:val="single" w:sz="15"/>
        </w:tblBorders>
      </w:tblPr>
      <w:tr>
        <w:trPr/>
        <w:tc>
          <w:tcPr>
            <w:noWrap/>
          </w:tcPr>
          <w:p>
            <w:pPr/>
            <w:r>
              <w:rPr/>
              <w:t xml:space="preserve">Отзыв (текст или ссылка)</w:t>
            </w:r>
          </w:p>
        </w:tc>
        <w:tc>
          <w:tcPr>
            <w:noWrap/>
          </w:tcPr>
          <w:p>
            <w:pPr/>
            <w:r>
              <w:rPr/>
              <w:t xml:space="preserve">Суть претензии</w:t>
            </w:r>
          </w:p>
        </w:tc>
        <w:tc>
          <w:tcPr>
            <w:noWrap/>
          </w:tcPr>
          <w:p>
            <w:pPr/>
            <w:r>
              <w:rPr/>
              <w:t xml:space="preserve">Ответ компании</w:t>
            </w:r>
          </w:p>
        </w:tc>
        <w:tc>
          <w:tcPr>
            <w:noWrap/>
          </w:tcPr>
          <w:p>
            <w:pPr/>
            <w:r>
              <w:rPr/>
              <w:t xml:space="preserve">Положительные моменты в ответе на отзыв</w:t>
            </w:r>
          </w:p>
        </w:tc>
        <w:tc>
          <w:tcPr>
            <w:noWrap/>
          </w:tcPr>
          <w:p>
            <w:pPr/>
            <w:r>
              <w:rPr/>
              <w:t xml:space="preserve">Отрицательные моменты в ответе на отзыв</w:t>
            </w:r>
          </w:p>
        </w:tc>
        <w:tc>
          <w:tcPr>
            <w:noWrap/>
          </w:tcPr>
          <w:p>
            <w:pPr/>
            <w:r>
              <w:rPr/>
              <w:t xml:space="preserve">Свой вариант ответа на отзыв</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pStyle w:val="Heading4"/>
      </w:pPr>
      <w:r>
        <w:rPr/>
        <w:t xml:space="preserve">Оценка «ЗАЧТЕНО»</w:t>
      </w:r>
    </w:p>
    <w:p>
      <w:pPr/>
      <w:r>
        <w:rPr/>
        <w:t xml:space="preserve">Работа считается зачтенной, если студент продемонстрировал </w:t>
      </w:r>
      <w:r>
        <w:rPr/>
        <w:t xml:space="preserve">аналитические способности (разбор чужих ответов) и практические навыки (создание собственного грамотного ответа). Работа должна быть выполнена полностью (заполнены все 5 колонок таблицы по каждому из 5 отзывов). </w:t>
      </w:r>
      <w:r>
        <w:rPr/>
        <w:t xml:space="preserve">Отзывы взяты с авторитетных туристских платформ. </w:t>
      </w:r>
      <w:r>
        <w:rPr/>
        <w:t xml:space="preserve">Суть претензии выделена профессионально и точно. Студент дает содержательную оценку, а не формальную. Он замечает такие нюансы, как тон ответа (дружелюбный/сухой), наличие/отсутствие эмпатии, предложение конкретных действий, попытка перевести диалог в конструктивное русло. Собственный ответ студента соответствует современным стандартам работы с негативом в туризме (протокол «LAARA» или аналоги). </w:t>
      </w:r>
    </w:p>
    <w:p>
      <w:pPr>
        <w:pStyle w:val="Heading4"/>
      </w:pPr>
      <w:r>
        <w:rPr/>
        <w:t xml:space="preserve">Оценка «НЕ ЗАЧТЕНО»</w:t>
      </w:r>
    </w:p>
    <w:p>
      <w:pPr/>
      <w:r>
        <w:rPr/>
        <w:t xml:space="preserve">Работа отправляется на доработку, если присутствует поверхностный анализ, формальный ответ студента, з</w:t>
      </w:r>
      <w:r>
        <w:rPr/>
        <w:t xml:space="preserve">аполнено менее 5 отзывов, студент не видит разницы между конструктивной и неконструктивной критикой, отсутствуют ссылки на отзывы, невозможно проверить источник информации. </w:t>
      </w:r>
      <w:r>
        <w:rPr/>
        <w:t xml:space="preserve">Студент предлагает ответ, содержащий грубость, сарказм, обвинение клиента во лжи, фразы типа «сами виноваты», «читайте договор», «ничего не можем сделать». </w:t>
      </w:r>
      <w:r>
        <w:rPr/>
        <w:t xml:space="preserve">Собственный ответ представляет собой формальную отписку («спасибо за отзыв, мы учтем») без попытки решить ситуацию или проявить эмпатию. Ответ есть, но он не содержит одного из ключевых элементов (например, есть извинение, но нет предложения перевести диалог в личку или предложить решение).</w:t>
      </w:r>
    </w:p>
    <w:p>
      <w:pPr/>
      <w:br/>
      <w:r>
        <w:rPr>
          <w:b w:val="1"/>
          <w:bCs w:val="1"/>
        </w:rPr>
        <w:t xml:space="preserve">Творческое задание 4. Тайный гость: телефонный звонок</w:t>
      </w:r>
    </w:p>
    <w:p>
      <w:pPr/>
      <w:r>
        <w:rPr/>
        <w:t xml:space="preserve">делать звонок в отель (на выбор), забронировать номер / попросить прислать информацию по наличию свободных номеров на определенную дату (на выбор).</w:t>
      </w:r>
    </w:p>
    <w:p>
      <w:pPr/>
      <w:r>
        <w:rPr/>
        <w:t xml:space="preserve">Оценить телефонный звонок по чек-листу</w:t>
      </w:r>
      <w:br/>
      <w:br/>
    </w:p>
    <w:p>
      <w:pPr/>
      <w:r>
        <w:rPr/>
        <w:t xml:space="preserve">Контроль качества телефонного звонка</w:t>
      </w:r>
    </w:p>
    <w:tbl>
      <w:tblGrid>
        <w:gridCol w:w="660" w:type="dxa"/>
        <w:gridCol w:w="8685" w:type="dxa"/>
        <w:gridCol w:w="1665" w:type="dxa"/>
        <w:gridCol w:w="1665" w:type="dxa"/>
      </w:tblGrid>
      <w:tblPr>
        <w:tblW w:w="0" w:type="auto"/>
        <w:tblLayout w:type="autofit"/>
      </w:tblPr>
      <w:tr>
        <w:trPr/>
        <w:tc>
          <w:tcPr>
            <w:tcW w:w="660" w:type="dxa"/>
            <w:noWrap/>
          </w:tcPr>
          <w:p>
            <w:pPr/>
            <w:r>
              <w:rPr/>
              <w:t xml:space="preserve">№</w:t>
            </w:r>
          </w:p>
        </w:tc>
        <w:tc>
          <w:tcPr>
            <w:tcW w:w="8685" w:type="dxa"/>
            <w:noWrap/>
          </w:tcPr>
          <w:p>
            <w:pPr/>
            <w:r>
              <w:rPr/>
              <w:t xml:space="preserve">Критерий оценки MAX ФАКТ</w:t>
            </w:r>
          </w:p>
        </w:tc>
        <w:tc>
          <w:tcPr>
            <w:tcW w:w="1665" w:type="dxa"/>
            <w:noWrap/>
          </w:tcPr>
          <w:p>
            <w:pPr/>
            <w:r>
              <w:rPr/>
              <w:t xml:space="preserve">Критерий оценки MAX ФАКТ</w:t>
            </w:r>
          </w:p>
        </w:tc>
        <w:tc>
          <w:tcPr>
            <w:tcW w:w="1665" w:type="dxa"/>
            <w:noWrap/>
          </w:tcPr>
          <w:p>
            <w:pPr/>
            <w:r>
              <w:rPr/>
              <w:t xml:space="preserve">Критерий оценки MAX ФАКТ</w:t>
            </w:r>
          </w:p>
        </w:tc>
      </w:tr>
      <w:tr>
        <w:trPr/>
        <w:tc>
          <w:tcPr>
            <w:tcW w:w="12690" w:type="dxa"/>
            <w:gridSpan w:val="4"/>
            <w:noWrap/>
          </w:tcPr>
          <w:p>
            <w:pPr/>
            <w:r>
              <w:rPr>
                <w:b w:val="1"/>
                <w:bCs w:val="1"/>
              </w:rPr>
              <w:t xml:space="preserve">Ответ на телефонный звонок и приветствие Гостя</w:t>
            </w:r>
          </w:p>
        </w:tc>
      </w:tr>
      <w:tr>
        <w:trPr/>
        <w:tc>
          <w:tcPr>
            <w:tcW w:w="660" w:type="dxa"/>
            <w:noWrap/>
          </w:tcPr>
          <w:p>
            <w:pPr/>
            <w:r>
              <w:rPr/>
              <w:t xml:space="preserve">1</w:t>
            </w:r>
          </w:p>
        </w:tc>
        <w:tc>
          <w:tcPr>
            <w:tcW w:w="8685" w:type="dxa"/>
            <w:noWrap/>
          </w:tcPr>
          <w:p>
            <w:pPr/>
            <w:r>
              <w:rPr/>
              <w:t xml:space="preserve">Ответ на телефонный звонок прошел не позднее 3</w:t>
            </w:r>
          </w:p>
          <w:p>
            <w:pPr/>
            <w:r>
              <w:rPr/>
              <w:t xml:space="preserve">гудка</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2</w:t>
            </w:r>
          </w:p>
        </w:tc>
        <w:tc>
          <w:tcPr>
            <w:tcW w:w="8685" w:type="dxa"/>
            <w:noWrap/>
          </w:tcPr>
          <w:p>
            <w:pPr/>
            <w:r>
              <w:rPr/>
              <w:t xml:space="preserve">Соблюден стандарт ответа с приветствием,</w:t>
            </w:r>
          </w:p>
          <w:p>
            <w:pPr/>
            <w:r>
              <w:rPr/>
              <w:t xml:space="preserve">указанием имени сотрудника.</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3</w:t>
            </w:r>
          </w:p>
        </w:tc>
        <w:tc>
          <w:tcPr>
            <w:tcW w:w="8685" w:type="dxa"/>
            <w:noWrap/>
          </w:tcPr>
          <w:p>
            <w:pPr/>
            <w:r>
              <w:rPr/>
              <w:t xml:space="preserve">Приветствие произнесено понятным, четким и</w:t>
            </w:r>
          </w:p>
          <w:p>
            <w:pPr/>
            <w:r>
              <w:rPr/>
              <w:t xml:space="preserve">хорошо поставленным голосом с УЛЫБКОЙ</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w:t>
            </w:r>
          </w:p>
        </w:tc>
        <w:tc>
          <w:tcPr>
            <w:tcW w:w="1665" w:type="dxa"/>
            <w:noWrap/>
          </w:tcPr>
          <w:p>
            <w:pPr/>
            <w:r>
              <w:rPr/>
              <w:t xml:space="preserve">3</w:t>
            </w:r>
          </w:p>
        </w:tc>
        <w:tc>
          <w:tcPr>
            <w:tcW w:w="1665" w:type="dxa"/>
            <w:noWrap/>
          </w:tcPr>
          <w:p>
            <w:pPr/>
            <w:r>
              <w:rPr/>
              <w:t xml:space="preserve"> </w:t>
            </w:r>
          </w:p>
        </w:tc>
      </w:tr>
      <w:tr>
        <w:trPr/>
        <w:tc>
          <w:tcPr>
            <w:tcW w:w="12690" w:type="dxa"/>
            <w:gridSpan w:val="4"/>
            <w:noWrap/>
          </w:tcPr>
          <w:p>
            <w:pPr/>
            <w:r>
              <w:rPr>
                <w:b w:val="1"/>
                <w:bCs w:val="1"/>
              </w:rPr>
              <w:t xml:space="preserve">Выяснение потребностей / деталей бронирования</w:t>
            </w:r>
          </w:p>
        </w:tc>
      </w:tr>
      <w:tr>
        <w:trPr/>
        <w:tc>
          <w:tcPr>
            <w:tcW w:w="660" w:type="dxa"/>
            <w:noWrap/>
          </w:tcPr>
          <w:p>
            <w:pPr/>
            <w:r>
              <w:rPr/>
              <w:t xml:space="preserve">4</w:t>
            </w:r>
          </w:p>
        </w:tc>
        <w:tc>
          <w:tcPr>
            <w:tcW w:w="8685" w:type="dxa"/>
            <w:noWrap/>
          </w:tcPr>
          <w:p>
            <w:pPr/>
            <w:r>
              <w:rPr/>
              <w:t xml:space="preserve">Сотрудник уточнил имя Гостя</w:t>
            </w:r>
          </w:p>
        </w:tc>
        <w:tc>
          <w:tcPr>
            <w:tcW w:w="1665" w:type="dxa"/>
            <w:noWrap/>
          </w:tcPr>
          <w:p>
            <w:pPr/>
            <w:r>
              <w:rPr/>
              <w:t xml:space="preserve">2</w:t>
            </w:r>
          </w:p>
        </w:tc>
        <w:tc>
          <w:tcPr>
            <w:tcW w:w="1665" w:type="dxa"/>
            <w:noWrap/>
          </w:tcPr>
          <w:p>
            <w:pPr/>
            <w:r>
              <w:rPr/>
              <w:t xml:space="preserve"> </w:t>
            </w:r>
          </w:p>
        </w:tc>
      </w:tr>
      <w:tr>
        <w:trPr/>
        <w:tc>
          <w:tcPr>
            <w:tcW w:w="660" w:type="dxa"/>
            <w:noWrap/>
          </w:tcPr>
          <w:p>
            <w:pPr/>
            <w:r>
              <w:rPr/>
              <w:t xml:space="preserve">5</w:t>
            </w:r>
          </w:p>
        </w:tc>
        <w:tc>
          <w:tcPr>
            <w:tcW w:w="8685" w:type="dxa"/>
            <w:noWrap/>
          </w:tcPr>
          <w:p>
            <w:pPr/>
            <w:r>
              <w:rPr/>
              <w:t xml:space="preserve">Сотрудник выяснил даты заезда и выезда</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6</w:t>
            </w:r>
          </w:p>
        </w:tc>
        <w:tc>
          <w:tcPr>
            <w:tcW w:w="8685" w:type="dxa"/>
            <w:noWrap/>
          </w:tcPr>
          <w:p>
            <w:pPr/>
            <w:r>
              <w:rPr/>
              <w:t xml:space="preserve">Сотрудник уточнил количество Гостей и номеров</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7</w:t>
            </w:r>
          </w:p>
        </w:tc>
        <w:tc>
          <w:tcPr>
            <w:tcW w:w="8685" w:type="dxa"/>
            <w:noWrap/>
          </w:tcPr>
          <w:p>
            <w:pPr/>
            <w:r>
              <w:rPr/>
              <w:t xml:space="preserve">Сотрудник уточнил количество кроватей в номере,</w:t>
            </w:r>
          </w:p>
          <w:p>
            <w:pPr/>
            <w:r>
              <w:rPr/>
              <w:t xml:space="preserve">доп. кровати (в случае двухместного и более</w:t>
            </w:r>
          </w:p>
          <w:p>
            <w:pPr/>
            <w:r>
              <w:rPr/>
              <w:t xml:space="preserve">размещения)</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w:t>
            </w:r>
          </w:p>
        </w:tc>
        <w:tc>
          <w:tcPr>
            <w:tcW w:w="1665" w:type="dxa"/>
            <w:noWrap/>
          </w:tcPr>
          <w:p>
            <w:pPr/>
            <w:r>
              <w:rPr/>
              <w:t xml:space="preserve">4,5</w:t>
            </w:r>
          </w:p>
        </w:tc>
        <w:tc>
          <w:tcPr>
            <w:tcW w:w="1665" w:type="dxa"/>
            <w:noWrap/>
          </w:tcPr>
          <w:p>
            <w:pPr/>
            <w:r>
              <w:rPr/>
              <w:t xml:space="preserve"> </w:t>
            </w:r>
          </w:p>
        </w:tc>
      </w:tr>
      <w:tr>
        <w:trPr/>
        <w:tc>
          <w:tcPr>
            <w:tcW w:w="12690" w:type="dxa"/>
            <w:gridSpan w:val="4"/>
            <w:noWrap/>
          </w:tcPr>
          <w:p>
            <w:pPr/>
            <w:r>
              <w:rPr>
                <w:b w:val="1"/>
                <w:bCs w:val="1"/>
              </w:rPr>
              <w:t xml:space="preserve">Предложение номера</w:t>
            </w:r>
          </w:p>
        </w:tc>
      </w:tr>
      <w:tr>
        <w:trPr/>
        <w:tc>
          <w:tcPr>
            <w:tcW w:w="660" w:type="dxa"/>
            <w:noWrap/>
          </w:tcPr>
          <w:p>
            <w:pPr/>
            <w:r>
              <w:rPr/>
              <w:t xml:space="preserve">8</w:t>
            </w:r>
          </w:p>
        </w:tc>
        <w:tc>
          <w:tcPr>
            <w:tcW w:w="8685" w:type="dxa"/>
            <w:noWrap/>
          </w:tcPr>
          <w:p>
            <w:pPr/>
            <w:r>
              <w:rPr/>
              <w:t xml:space="preserve">Сотрудник уточнил, останавливался ли Гость в</w:t>
            </w:r>
          </w:p>
          <w:p>
            <w:pPr/>
            <w:r>
              <w:rPr/>
              <w:t xml:space="preserve">Отеле ранее: если "ДА" - уточнил про Лояльность,</w:t>
            </w:r>
          </w:p>
          <w:p>
            <w:pPr/>
            <w:r>
              <w:rPr/>
              <w:t xml:space="preserve">если "НЕТ" - продолжил бронирование (о</w:t>
            </w:r>
          </w:p>
          <w:p>
            <w:pPr/>
            <w:r>
              <w:rPr/>
              <w:t xml:space="preserve">Лояльности только упомянул)</w:t>
            </w:r>
          </w:p>
        </w:tc>
        <w:tc>
          <w:tcPr>
            <w:tcW w:w="1665" w:type="dxa"/>
            <w:noWrap/>
          </w:tcPr>
          <w:p>
            <w:pPr/>
            <w:r>
              <w:rPr/>
              <w:t xml:space="preserve">2</w:t>
            </w:r>
          </w:p>
        </w:tc>
        <w:tc>
          <w:tcPr>
            <w:tcW w:w="1665" w:type="dxa"/>
            <w:noWrap/>
          </w:tcPr>
          <w:p>
            <w:pPr/>
            <w:r>
              <w:rPr/>
              <w:t xml:space="preserve"> </w:t>
            </w:r>
          </w:p>
        </w:tc>
      </w:tr>
      <w:tr>
        <w:trPr/>
        <w:tc>
          <w:tcPr>
            <w:tcW w:w="660" w:type="dxa"/>
            <w:noWrap/>
          </w:tcPr>
          <w:p>
            <w:pPr/>
            <w:r>
              <w:rPr/>
              <w:t xml:space="preserve">9</w:t>
            </w:r>
          </w:p>
        </w:tc>
        <w:tc>
          <w:tcPr>
            <w:tcW w:w="8685" w:type="dxa"/>
            <w:noWrap/>
          </w:tcPr>
          <w:p>
            <w:pPr/>
            <w:r>
              <w:rPr/>
              <w:t xml:space="preserve">Сотрудник использовал UPSELLING, предлагая с</w:t>
            </w:r>
          </w:p>
          <w:p>
            <w:pPr/>
            <w:r>
              <w:rPr/>
              <w:t xml:space="preserve">более высокой категории, рассказывая о</w:t>
            </w:r>
          </w:p>
          <w:p>
            <w:pPr/>
            <w:r>
              <w:rPr/>
              <w:t xml:space="preserve">преимуществах (при наличии в Отеле более 1</w:t>
            </w:r>
          </w:p>
          <w:p>
            <w:pPr/>
            <w:r>
              <w:rPr/>
              <w:t xml:space="preserve">категории)</w:t>
            </w:r>
          </w:p>
        </w:tc>
        <w:tc>
          <w:tcPr>
            <w:tcW w:w="1665" w:type="dxa"/>
            <w:noWrap/>
          </w:tcPr>
          <w:p>
            <w:pPr/>
            <w:r>
              <w:rPr/>
              <w:t xml:space="preserve">3</w:t>
            </w:r>
          </w:p>
        </w:tc>
        <w:tc>
          <w:tcPr>
            <w:tcW w:w="1665" w:type="dxa"/>
            <w:noWrap/>
          </w:tcPr>
          <w:p>
            <w:pPr/>
            <w:r>
              <w:rPr/>
              <w:t xml:space="preserve"> </w:t>
            </w:r>
          </w:p>
        </w:tc>
      </w:tr>
      <w:tr>
        <w:trPr/>
        <w:tc>
          <w:tcPr>
            <w:tcW w:w="660" w:type="dxa"/>
            <w:noWrap/>
          </w:tcPr>
          <w:p>
            <w:pPr/>
            <w:r>
              <w:rPr/>
              <w:t xml:space="preserve">10</w:t>
            </w:r>
          </w:p>
        </w:tc>
        <w:tc>
          <w:tcPr>
            <w:tcW w:w="8685" w:type="dxa"/>
            <w:noWrap/>
          </w:tcPr>
          <w:p>
            <w:pPr/>
            <w:r>
              <w:rPr/>
              <w:t xml:space="preserve">Сотрудник описал преимущества предложенной</w:t>
            </w:r>
          </w:p>
          <w:p>
            <w:pPr/>
            <w:r>
              <w:rPr/>
              <w:t xml:space="preserve">категории и цену, перечислил, что есть в номере и</w:t>
            </w:r>
          </w:p>
          <w:p>
            <w:pPr/>
            <w:r>
              <w:rPr/>
              <w:t xml:space="preserve">внятно объяснил, почему рекомендует Гостю</w:t>
            </w:r>
          </w:p>
          <w:p>
            <w:pPr/>
            <w:r>
              <w:rPr/>
              <w:t xml:space="preserve">именно эту категорию</w:t>
            </w:r>
          </w:p>
        </w:tc>
        <w:tc>
          <w:tcPr>
            <w:tcW w:w="1665" w:type="dxa"/>
            <w:noWrap/>
          </w:tcPr>
          <w:p>
            <w:pPr/>
            <w:r>
              <w:rPr/>
              <w:t xml:space="preserve">3</w:t>
            </w:r>
          </w:p>
        </w:tc>
        <w:tc>
          <w:tcPr>
            <w:tcW w:w="1665" w:type="dxa"/>
            <w:noWrap/>
          </w:tcPr>
          <w:p>
            <w:pPr/>
            <w:r>
              <w:rPr/>
              <w:t xml:space="preserve"> </w:t>
            </w:r>
          </w:p>
        </w:tc>
      </w:tr>
      <w:tr>
        <w:trPr/>
        <w:tc>
          <w:tcPr>
            <w:tcW w:w="660" w:type="dxa"/>
            <w:noWrap/>
          </w:tcPr>
          <w:p>
            <w:pPr/>
            <w:r>
              <w:rPr/>
              <w:t xml:space="preserve">11</w:t>
            </w:r>
          </w:p>
        </w:tc>
        <w:tc>
          <w:tcPr>
            <w:tcW w:w="8685" w:type="dxa"/>
            <w:noWrap/>
          </w:tcPr>
          <w:p>
            <w:pPr/>
            <w:r>
              <w:rPr/>
              <w:t xml:space="preserve">Сотрудник предложил сделать выбор категории</w:t>
            </w:r>
          </w:p>
          <w:p>
            <w:pPr/>
            <w:r>
              <w:rPr/>
              <w:t xml:space="preserve">номера</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12</w:t>
            </w:r>
          </w:p>
        </w:tc>
        <w:tc>
          <w:tcPr>
            <w:tcW w:w="8685" w:type="dxa"/>
            <w:noWrap/>
          </w:tcPr>
          <w:p>
            <w:pPr/>
            <w:r>
              <w:rPr/>
              <w:t xml:space="preserve">Сотрудник предложил включить завтрак в</w:t>
            </w:r>
          </w:p>
          <w:p>
            <w:pPr/>
            <w:r>
              <w:rPr/>
              <w:t xml:space="preserve">стоимость номера</w:t>
            </w:r>
          </w:p>
        </w:tc>
        <w:tc>
          <w:tcPr>
            <w:tcW w:w="1665" w:type="dxa"/>
            <w:noWrap/>
          </w:tcPr>
          <w:p>
            <w:pPr/>
            <w:r>
              <w:rPr/>
              <w:t xml:space="preserve">2</w:t>
            </w:r>
          </w:p>
        </w:tc>
        <w:tc>
          <w:tcPr>
            <w:tcW w:w="1665" w:type="dxa"/>
            <w:noWrap/>
          </w:tcPr>
          <w:p>
            <w:pPr/>
            <w:r>
              <w:rPr/>
              <w:t xml:space="preserve"> </w:t>
            </w:r>
          </w:p>
        </w:tc>
      </w:tr>
      <w:tr>
        <w:trPr/>
        <w:tc>
          <w:tcPr>
            <w:tcW w:w="660" w:type="dxa"/>
            <w:noWrap/>
          </w:tcPr>
          <w:p>
            <w:pPr/>
            <w:r>
              <w:rPr/>
              <w:t xml:space="preserve">13</w:t>
            </w:r>
          </w:p>
        </w:tc>
        <w:tc>
          <w:tcPr>
            <w:tcW w:w="8685" w:type="dxa"/>
            <w:noWrap/>
          </w:tcPr>
          <w:p>
            <w:pPr/>
            <w:r>
              <w:rPr/>
              <w:t xml:space="preserve">Сотрудник предложил включить обед, ужин в</w:t>
            </w:r>
          </w:p>
          <w:p>
            <w:pPr/>
            <w:r>
              <w:rPr/>
              <w:t xml:space="preserve">стоимость номера</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14</w:t>
            </w:r>
          </w:p>
        </w:tc>
        <w:tc>
          <w:tcPr>
            <w:tcW w:w="8685" w:type="dxa"/>
            <w:noWrap/>
          </w:tcPr>
          <w:p>
            <w:pPr/>
            <w:r>
              <w:rPr/>
              <w:t xml:space="preserve">Сотрудник называет цену номера В СУТКИ</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15</w:t>
            </w:r>
          </w:p>
        </w:tc>
        <w:tc>
          <w:tcPr>
            <w:tcW w:w="8685" w:type="dxa"/>
            <w:noWrap/>
          </w:tcPr>
          <w:p>
            <w:pPr/>
            <w:r>
              <w:rPr/>
              <w:t xml:space="preserve">Эффект ограниченного предложения: если Гость</w:t>
            </w:r>
          </w:p>
          <w:p>
            <w:pPr/>
            <w:r>
              <w:rPr/>
              <w:t xml:space="preserve">отказался бронировать, сотрудник попытался</w:t>
            </w:r>
          </w:p>
          <w:p>
            <w:pPr/>
            <w:r>
              <w:rPr/>
              <w:t xml:space="preserve">снова забронировать номер</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16</w:t>
            </w:r>
          </w:p>
        </w:tc>
        <w:tc>
          <w:tcPr>
            <w:tcW w:w="8685" w:type="dxa"/>
            <w:noWrap/>
          </w:tcPr>
          <w:p>
            <w:pPr/>
            <w:r>
              <w:rPr>
                <w:b w:val="1"/>
                <w:bCs w:val="1"/>
              </w:rPr>
              <w:t xml:space="preserve">ФАКТ: </w:t>
            </w:r>
            <w:r>
              <w:rPr/>
              <w:t xml:space="preserve">номер забронирован или, в случае</w:t>
            </w:r>
          </w:p>
          <w:p>
            <w:pPr/>
            <w:r>
              <w:rPr/>
              <w:t xml:space="preserve">отсутствия номеров - взяты контакты на Wait List</w:t>
            </w:r>
          </w:p>
        </w:tc>
        <w:tc>
          <w:tcPr>
            <w:tcW w:w="1665" w:type="dxa"/>
            <w:noWrap/>
          </w:tcPr>
          <w:p>
            <w:pPr/>
            <w:r>
              <w:rPr/>
              <w:t xml:space="preserve">3</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w:t>
            </w:r>
          </w:p>
        </w:tc>
        <w:tc>
          <w:tcPr>
            <w:tcW w:w="1665" w:type="dxa"/>
            <w:noWrap/>
          </w:tcPr>
          <w:p>
            <w:pPr/>
            <w:r>
              <w:rPr/>
              <w:t xml:space="preserve">15,5</w:t>
            </w:r>
          </w:p>
        </w:tc>
        <w:tc>
          <w:tcPr>
            <w:tcW w:w="1665" w:type="dxa"/>
            <w:noWrap/>
          </w:tcPr>
          <w:p>
            <w:pPr/>
            <w:r>
              <w:rPr/>
              <w:t xml:space="preserve"> </w:t>
            </w:r>
          </w:p>
        </w:tc>
      </w:tr>
      <w:tr>
        <w:trPr/>
        <w:tc>
          <w:tcPr>
            <w:tcW w:w="12690" w:type="dxa"/>
            <w:gridSpan w:val="4"/>
            <w:noWrap/>
          </w:tcPr>
          <w:p>
            <w:pPr/>
            <w:r>
              <w:rPr>
                <w:b w:val="1"/>
                <w:bCs w:val="1"/>
              </w:rPr>
              <w:t xml:space="preserve">Уточнение и предоставление дополнительной информации и продажа дополнительных услуг</w:t>
            </w:r>
          </w:p>
        </w:tc>
      </w:tr>
      <w:tr>
        <w:trPr/>
        <w:tc>
          <w:tcPr>
            <w:tcW w:w="660" w:type="dxa"/>
            <w:noWrap/>
          </w:tcPr>
          <w:p>
            <w:pPr/>
            <w:r>
              <w:rPr/>
              <w:t xml:space="preserve">17</w:t>
            </w:r>
          </w:p>
        </w:tc>
        <w:tc>
          <w:tcPr>
            <w:tcW w:w="8685" w:type="dxa"/>
            <w:noWrap/>
          </w:tcPr>
          <w:p>
            <w:pPr/>
            <w:r>
              <w:rPr/>
              <w:t xml:space="preserve">Сотрудник уточнил, откуда Гость узнал об Отеле</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18</w:t>
            </w:r>
          </w:p>
        </w:tc>
        <w:tc>
          <w:tcPr>
            <w:tcW w:w="8685" w:type="dxa"/>
            <w:noWrap/>
          </w:tcPr>
          <w:p>
            <w:pPr/>
            <w:r>
              <w:rPr/>
              <w:t xml:space="preserve">Сотрудник предоставил информацию о</w:t>
            </w:r>
          </w:p>
          <w:p>
            <w:pPr/>
            <w:r>
              <w:rPr/>
              <w:t xml:space="preserve">стандартном времени заезда, о времени аннуляции</w:t>
            </w:r>
          </w:p>
          <w:p>
            <w:pPr/>
            <w:r>
              <w:rPr/>
              <w:t xml:space="preserve">негарантированного бронирования</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19</w:t>
            </w:r>
          </w:p>
        </w:tc>
        <w:tc>
          <w:tcPr>
            <w:tcW w:w="8685" w:type="dxa"/>
            <w:noWrap/>
          </w:tcPr>
          <w:p>
            <w:pPr/>
            <w:r>
              <w:rPr/>
              <w:t xml:space="preserve">Сотрудник предложил Гостю прогарантировать</w:t>
            </w:r>
          </w:p>
          <w:p>
            <w:pPr/>
            <w:r>
              <w:rPr/>
              <w:t xml:space="preserve">бронирование кредитной картой, озвучил плюсы</w:t>
            </w:r>
          </w:p>
          <w:p>
            <w:pPr/>
            <w:r>
              <w:rPr/>
              <w:t xml:space="preserve">гарантии</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20</w:t>
            </w:r>
          </w:p>
        </w:tc>
        <w:tc>
          <w:tcPr>
            <w:tcW w:w="8685" w:type="dxa"/>
            <w:noWrap/>
          </w:tcPr>
          <w:p>
            <w:pPr/>
            <w:r>
              <w:rPr/>
              <w:t xml:space="preserve">Сотрудник предложил услугу: встреча в аэропорту,</w:t>
            </w:r>
          </w:p>
          <w:p>
            <w:pPr/>
            <w:r>
              <w:rPr/>
              <w:t xml:space="preserve">озвучил цену</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21</w:t>
            </w:r>
          </w:p>
        </w:tc>
        <w:tc>
          <w:tcPr>
            <w:tcW w:w="8685" w:type="dxa"/>
            <w:noWrap/>
          </w:tcPr>
          <w:p>
            <w:pPr/>
            <w:r>
              <w:rPr/>
              <w:t xml:space="preserve">Сотрудник уточнил контактный телефон и</w:t>
            </w:r>
          </w:p>
          <w:p>
            <w:pPr/>
            <w:r>
              <w:rPr/>
              <w:t xml:space="preserve">проверил корректность</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22</w:t>
            </w:r>
          </w:p>
        </w:tc>
        <w:tc>
          <w:tcPr>
            <w:tcW w:w="8685" w:type="dxa"/>
            <w:noWrap/>
          </w:tcPr>
          <w:p>
            <w:pPr/>
            <w:r>
              <w:rPr/>
              <w:t xml:space="preserve">Сотрудник уточнил адрес эл.почты для отправки</w:t>
            </w:r>
          </w:p>
          <w:p>
            <w:pPr/>
            <w:r>
              <w:rPr/>
              <w:t xml:space="preserve">подтверждения и проверил корректность</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w:t>
            </w:r>
          </w:p>
        </w:tc>
        <w:tc>
          <w:tcPr>
            <w:tcW w:w="1665" w:type="dxa"/>
            <w:noWrap/>
          </w:tcPr>
          <w:p>
            <w:pPr/>
            <w:r>
              <w:rPr/>
              <w:t xml:space="preserve">6</w:t>
            </w:r>
          </w:p>
        </w:tc>
        <w:tc>
          <w:tcPr>
            <w:tcW w:w="1665" w:type="dxa"/>
            <w:noWrap/>
          </w:tcPr>
          <w:p>
            <w:pPr/>
            <w:r>
              <w:rPr/>
              <w:t xml:space="preserve"> </w:t>
            </w:r>
          </w:p>
        </w:tc>
      </w:tr>
      <w:tr>
        <w:trPr/>
        <w:tc>
          <w:tcPr>
            <w:tcW w:w="12690" w:type="dxa"/>
            <w:gridSpan w:val="4"/>
            <w:noWrap/>
          </w:tcPr>
          <w:p>
            <w:pPr/>
            <w:r>
              <w:rPr>
                <w:b w:val="1"/>
                <w:bCs w:val="1"/>
              </w:rPr>
              <w:t xml:space="preserve">Подтверждение бронирования и повторение деталей</w:t>
            </w:r>
          </w:p>
        </w:tc>
      </w:tr>
      <w:tr>
        <w:trPr/>
        <w:tc>
          <w:tcPr>
            <w:tcW w:w="660" w:type="dxa"/>
            <w:noWrap/>
          </w:tcPr>
          <w:p>
            <w:pPr/>
            <w:r>
              <w:rPr/>
              <w:t xml:space="preserve">23</w:t>
            </w:r>
          </w:p>
        </w:tc>
        <w:tc>
          <w:tcPr>
            <w:tcW w:w="8685" w:type="dxa"/>
            <w:noWrap/>
          </w:tcPr>
          <w:p>
            <w:pPr/>
            <w:r>
              <w:rPr/>
              <w:t xml:space="preserve">Фамилию Гостя, на кого забронирован номер</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24</w:t>
            </w:r>
          </w:p>
        </w:tc>
        <w:tc>
          <w:tcPr>
            <w:tcW w:w="8685" w:type="dxa"/>
            <w:noWrap/>
          </w:tcPr>
          <w:p>
            <w:pPr/>
            <w:r>
              <w:rPr/>
              <w:t xml:space="preserve">Категорию номера и количество забронированных</w:t>
            </w:r>
          </w:p>
          <w:p>
            <w:pPr/>
            <w:r>
              <w:rPr/>
              <w:t xml:space="preserve">номеров</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25</w:t>
            </w:r>
          </w:p>
        </w:tc>
        <w:tc>
          <w:tcPr>
            <w:tcW w:w="8685" w:type="dxa"/>
            <w:noWrap/>
          </w:tcPr>
          <w:p>
            <w:pPr/>
            <w:r>
              <w:rPr/>
              <w:t xml:space="preserve">Даты и время заезда-выезда</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26</w:t>
            </w:r>
          </w:p>
        </w:tc>
        <w:tc>
          <w:tcPr>
            <w:tcW w:w="8685" w:type="dxa"/>
            <w:noWrap/>
          </w:tcPr>
          <w:p>
            <w:pPr/>
            <w:r>
              <w:rPr/>
              <w:t xml:space="preserve">Общую стоимость к оплате и что в нее включено</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27</w:t>
            </w:r>
          </w:p>
        </w:tc>
        <w:tc>
          <w:tcPr>
            <w:tcW w:w="8685" w:type="dxa"/>
            <w:noWrap/>
          </w:tcPr>
          <w:p>
            <w:pPr/>
            <w:r>
              <w:rPr/>
              <w:t xml:space="preserve">Сообщил, что подтверждение будет отправлено на</w:t>
            </w:r>
          </w:p>
          <w:p>
            <w:pPr/>
            <w:r>
              <w:rPr/>
              <w:t xml:space="preserve">эл. адрес</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w:t>
            </w:r>
          </w:p>
        </w:tc>
        <w:tc>
          <w:tcPr>
            <w:tcW w:w="1665" w:type="dxa"/>
            <w:noWrap/>
          </w:tcPr>
          <w:p>
            <w:pPr/>
            <w:r>
              <w:rPr/>
              <w:t xml:space="preserve">3</w:t>
            </w:r>
          </w:p>
        </w:tc>
        <w:tc>
          <w:tcPr>
            <w:tcW w:w="1665" w:type="dxa"/>
            <w:noWrap/>
          </w:tcPr>
          <w:p>
            <w:pPr/>
            <w:r>
              <w:rPr/>
              <w:t xml:space="preserve"> </w:t>
            </w:r>
          </w:p>
        </w:tc>
      </w:tr>
      <w:tr>
        <w:trPr/>
        <w:tc>
          <w:tcPr>
            <w:tcW w:w="12690" w:type="dxa"/>
            <w:gridSpan w:val="4"/>
            <w:noWrap/>
          </w:tcPr>
          <w:p>
            <w:pPr/>
            <w:r>
              <w:rPr>
                <w:b w:val="1"/>
                <w:bCs w:val="1"/>
              </w:rPr>
              <w:t xml:space="preserve">Завершение разговора</w:t>
            </w:r>
          </w:p>
        </w:tc>
      </w:tr>
      <w:tr>
        <w:trPr/>
        <w:tc>
          <w:tcPr>
            <w:tcW w:w="660" w:type="dxa"/>
            <w:noWrap/>
          </w:tcPr>
          <w:p>
            <w:pPr/>
            <w:r>
              <w:rPr/>
              <w:t xml:space="preserve">28</w:t>
            </w:r>
          </w:p>
        </w:tc>
        <w:tc>
          <w:tcPr>
            <w:tcW w:w="8685" w:type="dxa"/>
            <w:noWrap/>
          </w:tcPr>
          <w:p>
            <w:pPr/>
            <w:r>
              <w:rPr/>
              <w:t xml:space="preserve">Гость первым положил трубку</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29</w:t>
            </w:r>
          </w:p>
        </w:tc>
        <w:tc>
          <w:tcPr>
            <w:tcW w:w="8685" w:type="dxa"/>
            <w:noWrap/>
          </w:tcPr>
          <w:p>
            <w:pPr/>
            <w:r>
              <w:rPr/>
              <w:t xml:space="preserve">Сотрудник поблагодарил за звонок/бронирование и</w:t>
            </w:r>
          </w:p>
          <w:p>
            <w:pPr/>
            <w:r>
              <w:rPr/>
              <w:t xml:space="preserve">попрощался</w:t>
            </w:r>
          </w:p>
        </w:tc>
        <w:tc>
          <w:tcPr>
            <w:tcW w:w="1665" w:type="dxa"/>
            <w:noWrap/>
          </w:tcPr>
          <w:p>
            <w:pPr/>
            <w:r>
              <w:rPr/>
              <w:t xml:space="preserve">0,5</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w:t>
            </w:r>
          </w:p>
        </w:tc>
        <w:tc>
          <w:tcPr>
            <w:tcW w:w="1665" w:type="dxa"/>
            <w:noWrap/>
          </w:tcPr>
          <w:p>
            <w:pPr/>
            <w:r>
              <w:rPr/>
              <w:t xml:space="preserve">1</w:t>
            </w:r>
          </w:p>
        </w:tc>
        <w:tc>
          <w:tcPr>
            <w:tcW w:w="1665" w:type="dxa"/>
            <w:noWrap/>
          </w:tcPr>
          <w:p>
            <w:pPr/>
            <w:r>
              <w:rPr/>
              <w:t xml:space="preserve"> </w:t>
            </w:r>
          </w:p>
        </w:tc>
      </w:tr>
      <w:tr>
        <w:trPr/>
        <w:tc>
          <w:tcPr>
            <w:tcW w:w="12690" w:type="dxa"/>
            <w:gridSpan w:val="4"/>
            <w:noWrap/>
          </w:tcPr>
          <w:p>
            <w:pPr/>
            <w:r>
              <w:rPr>
                <w:b w:val="1"/>
                <w:bCs w:val="1"/>
              </w:rPr>
              <w:t xml:space="preserve">Навыки телефонного этикета</w:t>
            </w:r>
          </w:p>
        </w:tc>
      </w:tr>
      <w:tr>
        <w:trPr/>
        <w:tc>
          <w:tcPr>
            <w:tcW w:w="660" w:type="dxa"/>
            <w:noWrap/>
          </w:tcPr>
          <w:p>
            <w:pPr/>
            <w:r>
              <w:rPr/>
              <w:t xml:space="preserve">30</w:t>
            </w:r>
          </w:p>
        </w:tc>
        <w:tc>
          <w:tcPr>
            <w:tcW w:w="8685" w:type="dxa"/>
            <w:noWrap/>
          </w:tcPr>
          <w:p>
            <w:pPr/>
            <w:r>
              <w:rPr/>
              <w:t xml:space="preserve">Во время разговора сотрудник обращался к Гостю</w:t>
            </w:r>
          </w:p>
          <w:p>
            <w:pPr/>
            <w:r>
              <w:rPr/>
              <w:t xml:space="preserve">по имени не менее 2 раз</w:t>
            </w:r>
          </w:p>
        </w:tc>
        <w:tc>
          <w:tcPr>
            <w:tcW w:w="1665" w:type="dxa"/>
            <w:noWrap/>
          </w:tcPr>
          <w:p>
            <w:pPr/>
            <w:r>
              <w:rPr/>
              <w:t xml:space="preserve">2</w:t>
            </w:r>
          </w:p>
        </w:tc>
        <w:tc>
          <w:tcPr>
            <w:tcW w:w="1665" w:type="dxa"/>
            <w:noWrap/>
          </w:tcPr>
          <w:p>
            <w:pPr/>
            <w:r>
              <w:rPr/>
              <w:t xml:space="preserve"> </w:t>
            </w:r>
          </w:p>
        </w:tc>
      </w:tr>
      <w:tr>
        <w:trPr/>
        <w:tc>
          <w:tcPr>
            <w:tcW w:w="660" w:type="dxa"/>
            <w:noWrap/>
          </w:tcPr>
          <w:p>
            <w:pPr/>
            <w:r>
              <w:rPr/>
              <w:t xml:space="preserve">31</w:t>
            </w:r>
          </w:p>
        </w:tc>
        <w:tc>
          <w:tcPr>
            <w:tcW w:w="8685" w:type="dxa"/>
            <w:noWrap/>
          </w:tcPr>
          <w:p>
            <w:pPr/>
            <w:r>
              <w:rPr/>
              <w:t xml:space="preserve">Речь сотрудника была внятной и простой к</w:t>
            </w:r>
          </w:p>
          <w:p>
            <w:pPr/>
            <w:r>
              <w:rPr/>
              <w:t xml:space="preserve">восприятию (громкость и скорость речи)</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32</w:t>
            </w:r>
          </w:p>
        </w:tc>
        <w:tc>
          <w:tcPr>
            <w:tcW w:w="8685" w:type="dxa"/>
            <w:noWrap/>
          </w:tcPr>
          <w:p>
            <w:pPr/>
            <w:r>
              <w:rPr/>
              <w:t xml:space="preserve">Сотрудник УЛЫБАЛСЯ во время разговора,</w:t>
            </w:r>
          </w:p>
          <w:p>
            <w:pPr/>
            <w:r>
              <w:rPr/>
              <w:t xml:space="preserve">разговаривал в заинтересованной и добродушной</w:t>
            </w:r>
          </w:p>
          <w:p>
            <w:pPr/>
            <w:r>
              <w:rPr/>
              <w:t xml:space="preserve">форме, не употреблял жаргоны и слова-паразиты</w:t>
            </w:r>
          </w:p>
        </w:tc>
        <w:tc>
          <w:tcPr>
            <w:tcW w:w="1665" w:type="dxa"/>
            <w:noWrap/>
          </w:tcPr>
          <w:p>
            <w:pPr/>
            <w:r>
              <w:rPr/>
              <w:t xml:space="preserve">3</w:t>
            </w:r>
          </w:p>
        </w:tc>
        <w:tc>
          <w:tcPr>
            <w:tcW w:w="1665" w:type="dxa"/>
            <w:noWrap/>
          </w:tcPr>
          <w:p>
            <w:pPr/>
            <w:r>
              <w:rPr/>
              <w:t xml:space="preserve"> </w:t>
            </w:r>
          </w:p>
        </w:tc>
      </w:tr>
      <w:tr>
        <w:trPr/>
        <w:tc>
          <w:tcPr>
            <w:tcW w:w="660" w:type="dxa"/>
            <w:noWrap/>
          </w:tcPr>
          <w:p>
            <w:pPr/>
            <w:r>
              <w:rPr/>
              <w:t xml:space="preserve">33</w:t>
            </w:r>
          </w:p>
        </w:tc>
        <w:tc>
          <w:tcPr>
            <w:tcW w:w="8685" w:type="dxa"/>
            <w:noWrap/>
          </w:tcPr>
          <w:p>
            <w:pPr/>
            <w:r>
              <w:rPr/>
              <w:t xml:space="preserve">Сотрудник внимательно слушал Гостя и не просил</w:t>
            </w:r>
          </w:p>
          <w:p>
            <w:pPr/>
            <w:r>
              <w:rPr/>
              <w:t xml:space="preserve">повторять информацию. Если технические</w:t>
            </w:r>
          </w:p>
          <w:p>
            <w:pPr/>
            <w:r>
              <w:rPr/>
              <w:t xml:space="preserve">проблемы - сообщил об этом Гостю и принес</w:t>
            </w:r>
          </w:p>
          <w:p>
            <w:pPr/>
            <w:r>
              <w:rPr/>
              <w:t xml:space="preserve">извинения за вынужденные уточнения</w:t>
            </w:r>
          </w:p>
        </w:tc>
        <w:tc>
          <w:tcPr>
            <w:tcW w:w="1665" w:type="dxa"/>
            <w:noWrap/>
          </w:tcPr>
          <w:p>
            <w:pPr/>
            <w:r>
              <w:rPr/>
              <w:t xml:space="preserve">1</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w:t>
            </w:r>
          </w:p>
        </w:tc>
        <w:tc>
          <w:tcPr>
            <w:tcW w:w="1665" w:type="dxa"/>
            <w:noWrap/>
          </w:tcPr>
          <w:p>
            <w:pPr/>
            <w:r>
              <w:rPr/>
              <w:t xml:space="preserve">7</w:t>
            </w:r>
          </w:p>
        </w:tc>
        <w:tc>
          <w:tcPr>
            <w:tcW w:w="1665" w:type="dxa"/>
            <w:noWrap/>
          </w:tcPr>
          <w:p>
            <w:pPr/>
            <w:r>
              <w:rPr/>
              <w:t xml:space="preserve"> </w:t>
            </w:r>
          </w:p>
        </w:tc>
      </w:tr>
      <w:tr>
        <w:trPr/>
        <w:tc>
          <w:tcPr>
            <w:tcW w:w="660" w:type="dxa"/>
            <w:noWrap/>
          </w:tcPr>
          <w:p>
            <w:pPr/>
            <w:r>
              <w:rPr/>
              <w:t xml:space="preserve"> </w:t>
            </w:r>
          </w:p>
        </w:tc>
        <w:tc>
          <w:tcPr>
            <w:tcW w:w="8685" w:type="dxa"/>
            <w:noWrap/>
          </w:tcPr>
          <w:p>
            <w:pPr/>
            <w:r>
              <w:rPr>
                <w:b w:val="1"/>
                <w:bCs w:val="1"/>
              </w:rPr>
              <w:t xml:space="preserve">ИТОГ ОБЩИЙ</w:t>
            </w:r>
          </w:p>
        </w:tc>
        <w:tc>
          <w:tcPr>
            <w:tcW w:w="1665" w:type="dxa"/>
            <w:noWrap/>
          </w:tcPr>
          <w:p>
            <w:pPr/>
            <w:r>
              <w:rPr/>
              <w:t xml:space="preserve"> </w:t>
            </w:r>
          </w:p>
        </w:tc>
        <w:tc>
          <w:tcPr>
            <w:tcW w:w="1665" w:type="dxa"/>
            <w:noWrap/>
          </w:tcPr>
          <w:p>
            <w:pPr/>
            <w:r>
              <w:rPr/>
              <w:t xml:space="preserve"> </w:t>
            </w:r>
          </w:p>
        </w:tc>
      </w:tr>
    </w:tbl>
    <w:p>
      <w:pPr/>
      <w:r>
        <w:rPr/>
        <w:t xml:space="preserve"> </w:t>
      </w:r>
    </w:p>
    <w:p>
      <w:pPr/>
      <w:r>
        <w:rPr>
          <w:b w:val="1"/>
          <w:bCs w:val="1"/>
        </w:rPr>
        <w:t xml:space="preserve">Оценка «ЗАЧТЕНО»</w:t>
      </w:r>
    </w:p>
    <w:p>
      <w:pPr/>
      <w:r>
        <w:rPr/>
        <w:t xml:space="preserve">Работа считается зачтенной при выполнении </w:t>
      </w:r>
      <w:r>
        <w:rPr>
          <w:b w:val="1"/>
          <w:bCs w:val="1"/>
        </w:rPr>
        <w:t xml:space="preserve">обоих условий</w:t>
      </w:r>
      <w:r>
        <w:rPr/>
        <w:t xml:space="preserve">:</w:t>
      </w:r>
    </w:p>
    <w:p>
      <w:pPr/>
      <w:r>
        <w:rPr>
          <w:b w:val="1"/>
          <w:bCs w:val="1"/>
        </w:rPr>
        <w:t xml:space="preserve">Условие 1: Техническое выполнение задания</w:t>
      </w:r>
    </w:p>
    <w:p>
      <w:pPr>
        <w:numPr>
          <w:ilvl w:val="0"/>
          <w:numId w:val="10"/>
        </w:numPr>
      </w:pPr>
      <w:r>
        <w:rPr/>
        <w:t xml:space="preserve">Звонок действительно состоялся (студент указывает дату, время звонка, название отеля, прикладывает заполненный чек-лист и краткий отчет-рефлексию).</w:t>
      </w:r>
    </w:p>
    <w:p>
      <w:pPr>
        <w:numPr>
          <w:ilvl w:val="0"/>
          <w:numId w:val="10"/>
        </w:numPr>
      </w:pPr>
      <w:r>
        <w:rPr/>
        <w:t xml:space="preserve">Отель относится к сфере туризма/гостеприимства (гостиница, хостел, гостевой дом, апарт-отель).</w:t>
      </w:r>
    </w:p>
    <w:p>
      <w:pPr/>
      <w:r>
        <w:rPr>
          <w:b w:val="1"/>
          <w:bCs w:val="1"/>
        </w:rPr>
        <w:t xml:space="preserve">Условие 2: Качество анализа (пороговая система)</w:t>
      </w:r>
    </w:p>
    <w:p>
      <w:pPr>
        <w:numPr>
          <w:ilvl w:val="0"/>
          <w:numId w:val="11"/>
        </w:numPr>
      </w:pPr>
      <w:r>
        <w:rPr/>
        <w:t xml:space="preserve">Студент заполнил </w:t>
      </w:r>
      <w:r>
        <w:rPr>
          <w:b w:val="1"/>
          <w:bCs w:val="1"/>
        </w:rPr>
        <w:t xml:space="preserve">все пункты</w:t>
      </w:r>
      <w:r>
        <w:rPr/>
        <w:t xml:space="preserve"> чек-листа.</w:t>
      </w:r>
    </w:p>
    <w:p>
      <w:pPr>
        <w:numPr>
          <w:ilvl w:val="0"/>
          <w:numId w:val="11"/>
        </w:numPr>
      </w:pPr>
      <w:r>
        <w:rPr/>
        <w:t xml:space="preserve">Работа засчитывается, если студент не просто поставил галочки, но и в кратком выводе (3-5 предложений) ответил на вопросы:</w:t>
      </w:r>
    </w:p>
    <w:p>
      <w:pPr>
        <w:numPr>
          <w:ilvl w:val="1"/>
          <w:numId w:val="11"/>
        </w:numPr>
      </w:pPr>
      <w:r>
        <w:rPr>
          <w:i w:val="1"/>
          <w:iCs w:val="1"/>
        </w:rPr>
        <w:t xml:space="preserve">«Что в работе сотрудника понравилось больше всего?»</w:t>
      </w:r>
    </w:p>
    <w:p>
      <w:pPr>
        <w:numPr>
          <w:ilvl w:val="1"/>
          <w:numId w:val="11"/>
        </w:numPr>
      </w:pPr>
      <w:r>
        <w:rPr>
          <w:i w:val="1"/>
          <w:iCs w:val="1"/>
        </w:rPr>
        <w:t xml:space="preserve">«Что бы я рекомендовал(а) улучшить руководителю этого отеля?»</w:t>
      </w:r>
    </w:p>
    <w:p>
      <w:pPr>
        <w:numPr>
          <w:ilvl w:val="1"/>
          <w:numId w:val="11"/>
        </w:numPr>
      </w:pPr>
      <w:r>
        <w:rPr>
          <w:i w:val="1"/>
          <w:iCs w:val="1"/>
        </w:rPr>
        <w:t xml:space="preserve">«Какие ошибки я сам(а) не буду допускать в своей будущей практике?»</w:t>
      </w:r>
    </w:p>
    <w:p>
      <w:pPr>
        <w:pStyle w:val="Heading4"/>
      </w:pPr>
      <w:r>
        <w:rPr/>
        <w:t xml:space="preserve">Оценка «НЕ ЗАЧТЕНО»</w:t>
      </w:r>
    </w:p>
    <w:p>
      <w:pPr/>
      <w:r>
        <w:rPr/>
        <w:t xml:space="preserve">Работа отправляется на доработку, если присутствует </w:t>
      </w:r>
      <w:r>
        <w:rPr>
          <w:b w:val="1"/>
          <w:bCs w:val="1"/>
        </w:rPr>
        <w:t xml:space="preserve">хотя бы одно</w:t>
      </w:r>
      <w:r>
        <w:rPr/>
        <w:t xml:space="preserve"> из следующих нарушений:</w:t>
      </w:r>
    </w:p>
    <w:p>
      <w:pPr>
        <w:numPr>
          <w:ilvl w:val="0"/>
          <w:numId w:val="12"/>
        </w:numPr>
      </w:pPr>
      <w:r>
        <w:rPr>
          <w:b w:val="1"/>
          <w:bCs w:val="1"/>
        </w:rPr>
        <w:t xml:space="preserve">Звонок не состоялся (симуляция):</w:t>
      </w:r>
    </w:p>
    <w:p>
      <w:pPr>
        <w:numPr>
          <w:ilvl w:val="1"/>
          <w:numId w:val="12"/>
        </w:numPr>
      </w:pPr>
      <w:r>
        <w:rPr/>
        <w:t xml:space="preserve">Студент заполнил чек-лист «теоретически», без реального звонка. Это проверяется странностью формулировок (например, если в отчете идеальный ответ на все вопросы, что крайне редко бывает в реальности).</w:t>
      </w:r>
    </w:p>
    <w:p>
      <w:pPr>
        <w:numPr>
          <w:ilvl w:val="0"/>
          <w:numId w:val="12"/>
        </w:numPr>
      </w:pPr>
      <w:r>
        <w:rPr>
          <w:b w:val="1"/>
          <w:bCs w:val="1"/>
        </w:rPr>
        <w:t xml:space="preserve">Отсутствие анализа:</w:t>
      </w:r>
    </w:p>
    <w:p>
      <w:pPr>
        <w:numPr>
          <w:ilvl w:val="1"/>
          <w:numId w:val="12"/>
        </w:numPr>
      </w:pPr>
      <w:r>
        <w:rPr/>
        <w:t xml:space="preserve">Представлен только сухой чек-лист с галочками, но нет выводов и рефлексии.</w:t>
      </w:r>
    </w:p>
    <w:p>
      <w:pPr>
        <w:numPr>
          <w:ilvl w:val="1"/>
          <w:numId w:val="12"/>
        </w:numPr>
      </w:pPr>
      <w:r>
        <w:rPr/>
        <w:t xml:space="preserve">Нет указания даты, времени и названия отеля (невозможно проверить добросовестность).</w:t>
      </w:r>
    </w:p>
    <w:p>
      <w:pPr>
        <w:numPr>
          <w:ilvl w:val="0"/>
          <w:numId w:val="12"/>
        </w:numPr>
      </w:pPr>
      <w:r>
        <w:rPr>
          <w:b w:val="1"/>
          <w:bCs w:val="1"/>
        </w:rPr>
        <w:t xml:space="preserve">Формальный подход:</w:t>
      </w:r>
    </w:p>
    <w:p>
      <w:pPr>
        <w:numPr>
          <w:ilvl w:val="1"/>
          <w:numId w:val="12"/>
        </w:numPr>
      </w:pPr>
      <w:r>
        <w:rPr/>
        <w:t xml:space="preserve">Студент звонил, но не смог оценить качество обслуживания (заполнил всё «средне» или «не знаю»). Например, по всем пунктам стоит «Нет», но в выводах студент пишет: «Всё нормально, меня устроило». Это говорит о непонимании критериев оценки.</w:t>
      </w:r>
    </w:p>
    <w:p>
      <w:pPr>
        <w:numPr>
          <w:ilvl w:val="0"/>
          <w:numId w:val="12"/>
        </w:numPr>
      </w:pPr>
      <w:r>
        <w:rPr>
          <w:b w:val="1"/>
          <w:bCs w:val="1"/>
        </w:rPr>
        <w:t xml:space="preserve">Нарушение этики «Тайного гостя»:</w:t>
      </w:r>
    </w:p>
    <w:p>
      <w:pPr>
        <w:numPr>
          <w:ilvl w:val="1"/>
          <w:numId w:val="12"/>
        </w:numPr>
      </w:pPr>
      <w:r>
        <w:rPr/>
        <w:t xml:space="preserve">Студент признается, что грубил сотруднику, специально провоцировал конфликт или звонил в неурочное время (после 22:00, например), что искажает результаты проверки.</w:t>
      </w:r>
    </w:p>
    <w:p>
      <w:pPr>
        <w:numPr>
          <w:ilvl w:val="0"/>
          <w:numId w:val="12"/>
        </w:numPr>
      </w:pPr>
      <w:r>
        <w:rPr>
          <w:b w:val="1"/>
          <w:bCs w:val="1"/>
        </w:rPr>
        <w:t xml:space="preserve">Неполный чек-лист:</w:t>
      </w:r>
      <w:r>
        <w:rPr/>
        <w:t xml:space="preserve"> Заполнено менее 70% пунктов чек-листа.</w:t>
      </w:r>
    </w:p>
    <w:p>
      <w:pPr/>
      <w:r>
        <w:rPr/>
        <w:t xml:space="preserve"> </w:t>
      </w:r>
    </w:p>
    <w:p/>
    <w:p>
      <w:pPr/>
      <w:r>
        <w:rPr/>
        <w:t xml:space="preserve">5.2. Промежуточная аттестация проводится в виде:</w:t>
      </w:r>
    </w:p>
    <w:p/>
    <w:p>
      <w:pPr/>
      <w:r>
        <w:rPr/>
        <w:t xml:space="preserve">Зачет</w:t>
      </w:r>
    </w:p>
    <w:p>
      <w:pPr/>
      <w:r>
        <w:rPr>
          <w:b w:val="1"/>
          <w:bCs w:val="1"/>
        </w:rPr>
        <w:t xml:space="preserve">Вопросы к </w:t>
      </w:r>
      <w:r>
        <w:rPr>
          <w:b w:val="1"/>
          <w:bCs w:val="1"/>
        </w:rPr>
        <w:t xml:space="preserve">зачету</w:t>
      </w:r>
    </w:p>
    <w:p>
      <w:pPr>
        <w:numPr>
          <w:ilvl w:val="0"/>
          <w:numId w:val="13"/>
        </w:numPr>
      </w:pPr>
      <w:r>
        <w:rPr/>
        <w:t xml:space="preserve">Современное состояние и тенденции развития туристского рынка России и мира.</w:t>
      </w:r>
    </w:p>
    <w:p>
      <w:pPr>
        <w:numPr>
          <w:ilvl w:val="0"/>
          <w:numId w:val="13"/>
        </w:numPr>
      </w:pPr>
      <w:r>
        <w:rPr/>
        <w:t xml:space="preserve">Современные тенденции развития туристского спроса. Характеристика современного потребителя туристских услуг (портрет потребителя).</w:t>
      </w:r>
    </w:p>
    <w:p>
      <w:pPr>
        <w:numPr>
          <w:ilvl w:val="0"/>
          <w:numId w:val="13"/>
        </w:numPr>
      </w:pPr>
      <w:r>
        <w:rPr/>
        <w:t xml:space="preserve">Особенности турпродукта как товара (неосязаемость, несохраняемость, непостоянство качества и др.) и их влияние на технологии продаж.</w:t>
      </w:r>
    </w:p>
    <w:p>
      <w:pPr>
        <w:numPr>
          <w:ilvl w:val="0"/>
          <w:numId w:val="13"/>
        </w:numPr>
      </w:pPr>
      <w:r>
        <w:rPr/>
        <w:t xml:space="preserve">Структурная модель туристского продукта (ядро, реальный продукт, расширенный продукт). Понятие «момента истины» в обслуживании туристов.</w:t>
      </w:r>
    </w:p>
    <w:p>
      <w:pPr>
        <w:numPr>
          <w:ilvl w:val="0"/>
          <w:numId w:val="13"/>
        </w:numPr>
      </w:pPr>
      <w:r>
        <w:rPr/>
        <w:t xml:space="preserve">Туристские мотивации и их влияние на выбор технологий продаж и продвижения.</w:t>
      </w:r>
    </w:p>
    <w:p>
      <w:pPr>
        <w:numPr>
          <w:ilvl w:val="0"/>
          <w:numId w:val="13"/>
        </w:numPr>
      </w:pPr>
      <w:r>
        <w:rPr/>
        <w:t xml:space="preserve">Факторы, влияющие на покупательское поведение потребителя туристских услуг (культурные, социальные, личностные, психологические).</w:t>
      </w:r>
    </w:p>
    <w:p>
      <w:pPr>
        <w:numPr>
          <w:ilvl w:val="0"/>
          <w:numId w:val="13"/>
        </w:numPr>
      </w:pPr>
      <w:r>
        <w:rPr/>
        <w:t xml:space="preserve">Модель потребительского поведения в туризме (стимулы — «черный ящик» сознания — реакции).</w:t>
      </w:r>
    </w:p>
    <w:p>
      <w:pPr>
        <w:numPr>
          <w:ilvl w:val="0"/>
          <w:numId w:val="13"/>
        </w:numPr>
      </w:pPr>
      <w:r>
        <w:rPr/>
        <w:t xml:space="preserve">Этапы процесса принятия решения о покупке туристского продукта. Особенности на каждом этапе.</w:t>
      </w:r>
    </w:p>
    <w:p>
      <w:pPr>
        <w:numPr>
          <w:ilvl w:val="0"/>
          <w:numId w:val="13"/>
        </w:numPr>
      </w:pPr>
      <w:r>
        <w:rPr/>
        <w:t xml:space="preserve">Каналы распределения (сбыта) турпродукта: понятие, функции, виды. Характеристика прямых и косвенных каналов.</w:t>
      </w:r>
    </w:p>
    <w:p>
      <w:pPr>
        <w:numPr>
          <w:ilvl w:val="0"/>
          <w:numId w:val="13"/>
        </w:numPr>
      </w:pPr>
      <w:r>
        <w:rPr/>
        <w:t xml:space="preserve">Каналы нулевого, одноуровневого и двухуровневого уровня в туризме: характеристика, примеры, преимущества и недостатки.</w:t>
      </w:r>
    </w:p>
    <w:p>
      <w:pPr>
        <w:numPr>
          <w:ilvl w:val="0"/>
          <w:numId w:val="13"/>
        </w:numPr>
      </w:pPr>
      <w:r>
        <w:rPr/>
        <w:t xml:space="preserve">Прямой маркетинг в туризме: понятие, инструменты (сайт, рассылки, мессенджеры), эффективность применения.</w:t>
      </w:r>
    </w:p>
    <w:p>
      <w:pPr>
        <w:numPr>
          <w:ilvl w:val="0"/>
          <w:numId w:val="13"/>
        </w:numPr>
      </w:pPr>
      <w:r>
        <w:rPr/>
        <w:t xml:space="preserve">Психологические типы клиентов в туризме. Различные подходы к типологии (по темпераменту, по мотивации, по поведению в продажах).</w:t>
      </w:r>
    </w:p>
    <w:p>
      <w:pPr>
        <w:numPr>
          <w:ilvl w:val="0"/>
          <w:numId w:val="13"/>
        </w:numPr>
      </w:pPr>
      <w:r>
        <w:rPr/>
        <w:t xml:space="preserve">Характеристика основных типов клиентов: «решительный», «нерешительный», «экономный», «демонстративный», «эксперт». Стратегии работы с каждым типом.</w:t>
      </w:r>
    </w:p>
    <w:p>
      <w:pPr>
        <w:numPr>
          <w:ilvl w:val="0"/>
          <w:numId w:val="13"/>
        </w:numPr>
      </w:pPr>
      <w:r>
        <w:rPr/>
        <w:t xml:space="preserve">Технология выявления потребностей клиента: роль вопросов. Виды вопросов (открытые, закрытые, альтернативные, наводящие).</w:t>
      </w:r>
    </w:p>
    <w:p>
      <w:pPr>
        <w:numPr>
          <w:ilvl w:val="0"/>
          <w:numId w:val="13"/>
        </w:numPr>
      </w:pPr>
      <w:r>
        <w:rPr/>
        <w:t xml:space="preserve">Техники активного слушания в работе менеджера по продажам (вербальные и невербальные приемы, эмпатия).</w:t>
      </w:r>
    </w:p>
    <w:p>
      <w:pPr>
        <w:numPr>
          <w:ilvl w:val="0"/>
          <w:numId w:val="13"/>
        </w:numPr>
      </w:pPr>
      <w:r>
        <w:rPr/>
        <w:t xml:space="preserve">Роль невербальной коммуникации (жесты, мимика, позы, интонация) в процессе продажи турпродукта. Считывание сигналов клиента.</w:t>
      </w:r>
    </w:p>
    <w:p>
      <w:pPr>
        <w:numPr>
          <w:ilvl w:val="0"/>
          <w:numId w:val="13"/>
        </w:numPr>
      </w:pPr>
      <w:r>
        <w:rPr/>
        <w:t xml:space="preserve">Small talk как инструмент установления контакта с клиентом. Цели, темы, правила ведения светской беседы.</w:t>
      </w:r>
    </w:p>
    <w:p>
      <w:pPr>
        <w:numPr>
          <w:ilvl w:val="0"/>
          <w:numId w:val="13"/>
        </w:numPr>
      </w:pPr>
      <w:r>
        <w:rPr/>
        <w:t xml:space="preserve">Этапы процесса персональной продажи турпродукта (общая характеристика и последовательность)</w:t>
      </w:r>
    </w:p>
    <w:p>
      <w:pPr>
        <w:numPr>
          <w:ilvl w:val="0"/>
          <w:numId w:val="13"/>
        </w:numPr>
      </w:pPr>
      <w:r>
        <w:rPr/>
        <w:t xml:space="preserve">Подготовительный этап продажи: сбор информации о клиенте, планирование контакта, подготовка рабочего места. Управление первым контактом с клиентом</w:t>
      </w:r>
    </w:p>
    <w:p>
      <w:pPr>
        <w:numPr>
          <w:ilvl w:val="0"/>
          <w:numId w:val="13"/>
        </w:numPr>
      </w:pPr>
      <w:r>
        <w:rPr/>
        <w:t xml:space="preserve">Этап установления контакта с клиентом: значение первого впечатления, техники присоединения, создание доверительной атмосферы.</w:t>
      </w:r>
    </w:p>
    <w:p>
      <w:pPr>
        <w:numPr>
          <w:ilvl w:val="0"/>
          <w:numId w:val="13"/>
        </w:numPr>
      </w:pPr>
      <w:r>
        <w:rPr/>
        <w:t xml:space="preserve">Этап выявления потребностей клиента: цели, инструменты, типичные ошибки менеджера.</w:t>
      </w:r>
    </w:p>
    <w:p>
      <w:pPr>
        <w:numPr>
          <w:ilvl w:val="0"/>
          <w:numId w:val="13"/>
        </w:numPr>
      </w:pPr>
      <w:r>
        <w:rPr/>
        <w:t xml:space="preserve">Технология проведения презентации турпродукта: структура презентации, аргументация, использование наглядных материалов.</w:t>
      </w:r>
    </w:p>
    <w:p>
      <w:pPr>
        <w:numPr>
          <w:ilvl w:val="0"/>
          <w:numId w:val="13"/>
        </w:numPr>
      </w:pPr>
      <w:r>
        <w:rPr/>
        <w:t xml:space="preserve">Презентация тура: от потребностей клиента к выгодам предложения (техника «Свойства — Преимущества — Выгоды»).</w:t>
      </w:r>
    </w:p>
    <w:p>
      <w:pPr>
        <w:numPr>
          <w:ilvl w:val="0"/>
          <w:numId w:val="13"/>
        </w:numPr>
      </w:pPr>
      <w:r>
        <w:rPr/>
        <w:t xml:space="preserve">Технология работы с возражениями клиента. Виды возражений (истинные и ложные). Алгоритмы отработки возражений.</w:t>
      </w:r>
    </w:p>
    <w:p>
      <w:pPr>
        <w:numPr>
          <w:ilvl w:val="0"/>
          <w:numId w:val="13"/>
        </w:numPr>
      </w:pPr>
      <w:r>
        <w:rPr/>
        <w:t xml:space="preserve">Основные виды возражений в туризме («дорого», «подумаю», «нет времени», «надо посоветоваться»). Техники ответов.</w:t>
      </w:r>
    </w:p>
    <w:p>
      <w:pPr>
        <w:numPr>
          <w:ilvl w:val="0"/>
          <w:numId w:val="13"/>
        </w:numPr>
      </w:pPr>
      <w:r>
        <w:rPr/>
        <w:t xml:space="preserve">Переговоры о цене турпродукта: когда и как можно снижать цену, методы обоснования стоимости, работа с ценностью, а не с ценой.</w:t>
      </w:r>
    </w:p>
    <w:p>
      <w:pPr>
        <w:numPr>
          <w:ilvl w:val="0"/>
          <w:numId w:val="13"/>
        </w:numPr>
      </w:pPr>
      <w:r>
        <w:rPr/>
        <w:t xml:space="preserve">Техники стимулирования клиента к совершению покупки (создание дефицита, ограничение по времени, бонусы, альтернативные вопросы).</w:t>
      </w:r>
    </w:p>
    <w:p>
      <w:pPr>
        <w:numPr>
          <w:ilvl w:val="0"/>
          <w:numId w:val="13"/>
        </w:numPr>
      </w:pPr>
      <w:r>
        <w:rPr/>
        <w:t xml:space="preserve">Завершение сделки: техники закрытия (прямое, альтернативное, на мелочах). Оформление документов, постпродажное взаимодействие.</w:t>
      </w:r>
    </w:p>
    <w:p>
      <w:pPr>
        <w:numPr>
          <w:ilvl w:val="0"/>
          <w:numId w:val="13"/>
        </w:numPr>
      </w:pPr>
      <w:r>
        <w:rPr/>
        <w:t xml:space="preserve">Послепродажное обслуживание в зависимости от степени удовлетворенности клиента. Поддержание связи, работа с постоянными клиентами.</w:t>
      </w:r>
    </w:p>
    <w:p>
      <w:pPr>
        <w:numPr>
          <w:ilvl w:val="0"/>
          <w:numId w:val="13"/>
        </w:numPr>
      </w:pPr>
      <w:r>
        <w:rPr/>
        <w:t xml:space="preserve">Работа с жалобами и претензиями клиентов в туризме. Причины возникновения жалоб, алгоритм приема и обработки претензии.</w:t>
      </w:r>
    </w:p>
    <w:p>
      <w:pPr>
        <w:numPr>
          <w:ilvl w:val="0"/>
          <w:numId w:val="13"/>
        </w:numPr>
      </w:pPr>
      <w:r>
        <w:rPr/>
        <w:t xml:space="preserve">Протокол работы с негативным отзывом в онлайн-среде (на примере протокола LAARA: Listen, Apologize, Act, Resolve, Offline). Разбор кейсов.</w:t>
      </w:r>
    </w:p>
    <w:p>
      <w:pPr>
        <w:numPr>
          <w:ilvl w:val="0"/>
          <w:numId w:val="13"/>
        </w:numPr>
      </w:pPr>
      <w:r>
        <w:rPr/>
        <w:t xml:space="preserve">Специфика телефонной коммуникации в продажах туристских услуг. Отличия от личной встречи.</w:t>
      </w:r>
    </w:p>
    <w:p>
      <w:pPr>
        <w:numPr>
          <w:ilvl w:val="0"/>
          <w:numId w:val="13"/>
        </w:numPr>
      </w:pPr>
      <w:r>
        <w:rPr/>
        <w:t xml:space="preserve">Этапы телефонного звонка менеджера по продажам. Структура входящего и исходящего звонка.</w:t>
      </w:r>
    </w:p>
    <w:p>
      <w:pPr>
        <w:numPr>
          <w:ilvl w:val="0"/>
          <w:numId w:val="13"/>
        </w:numPr>
      </w:pPr>
      <w:r>
        <w:rPr/>
        <w:t xml:space="preserve">Правила приветствия и идентификации в телефонном разговоре. Голос, интонация, темп речи, «улыбка в голосе».</w:t>
      </w:r>
    </w:p>
    <w:p>
      <w:pPr>
        <w:numPr>
          <w:ilvl w:val="0"/>
          <w:numId w:val="13"/>
        </w:numPr>
      </w:pPr>
      <w:r>
        <w:rPr/>
        <w:t xml:space="preserve">Технология выявления потребностей и информирования клиента по телефону.</w:t>
      </w:r>
    </w:p>
    <w:p>
      <w:pPr>
        <w:numPr>
          <w:ilvl w:val="0"/>
          <w:numId w:val="13"/>
        </w:numPr>
      </w:pPr>
      <w:r>
        <w:rPr/>
        <w:t xml:space="preserve">Технология бронирования туристских услуг по телефону (на примере отеля). Ключевые моменты, уточнение деталей, подтверждение.</w:t>
      </w:r>
    </w:p>
    <w:p>
      <w:pPr>
        <w:numPr>
          <w:ilvl w:val="0"/>
          <w:numId w:val="13"/>
        </w:numPr>
      </w:pPr>
      <w:r>
        <w:rPr/>
        <w:t xml:space="preserve">Работа с возражениями и завершение телефонного разговора. Правила прощания, подтверждение договоренностей.</w:t>
      </w:r>
    </w:p>
    <w:p>
      <w:pPr>
        <w:numPr>
          <w:ilvl w:val="0"/>
          <w:numId w:val="13"/>
        </w:numPr>
      </w:pPr>
      <w:r>
        <w:rPr/>
        <w:t xml:space="preserve">Метод «Тайный гость» в оценке качества телефонных продаж. Параметры оценки, чек-лист, анализ результатов.</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4"/>
        </w:numPr>
      </w:pPr>
      <w:r>
        <w:rPr/>
        <w:t xml:space="preserve">Самостоятельно определить объем времени, необходимого для проработки каждой темы.</w:t>
      </w:r>
    </w:p>
    <w:p>
      <w:pPr>
        <w:numPr>
          <w:ilvl w:val="0"/>
          <w:numId w:val="14"/>
        </w:numPr>
      </w:pPr>
      <w:r>
        <w:rPr/>
        <w:t xml:space="preserve">Регулярно изучать каждую тему дисциплины, используя различные формы индивидуальной работы.</w:t>
      </w:r>
    </w:p>
    <w:p>
      <w:pPr>
        <w:numPr>
          <w:ilvl w:val="0"/>
          <w:numId w:val="14"/>
        </w:numPr>
      </w:pPr>
      <w:r>
        <w:rPr/>
        <w:t xml:space="preserve">Согласовывать с преподавателем виды работы по изучению дисциплины.</w:t>
      </w:r>
    </w:p>
    <w:p>
      <w:pPr>
        <w:numPr>
          <w:ilvl w:val="0"/>
          <w:numId w:val="14"/>
        </w:numPr>
      </w:pPr>
      <w:r>
        <w:rPr/>
        <w:t xml:space="preserve">По завершении отдельных тем передавать выполненные работы преподавателю.</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5"/>
        </w:numPr>
      </w:pPr>
      <w:r>
        <w:rPr/>
        <w:t xml:space="preserve">просматривать основные определения и факты;</w:t>
      </w:r>
    </w:p>
    <w:p>
      <w:pPr>
        <w:numPr>
          <w:ilvl w:val="0"/>
          <w:numId w:val="1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5"/>
        </w:numPr>
      </w:pPr>
      <w:r>
        <w:rPr/>
        <w:t xml:space="preserve">самостоятельно выполнять задания, аналогичные предлагаемым на занятиях;</w:t>
      </w:r>
    </w:p>
    <w:p>
      <w:pPr>
        <w:numPr>
          <w:ilvl w:val="0"/>
          <w:numId w:val="15"/>
        </w:numPr>
      </w:pPr>
      <w:r>
        <w:rPr/>
        <w:t xml:space="preserve">использовать для самопроверки материалы фонда оценочных средств;</w:t>
      </w:r>
    </w:p>
    <w:p>
      <w:pPr>
        <w:numPr>
          <w:ilvl w:val="0"/>
          <w:numId w:val="1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6"/>
        </w:numPr>
      </w:pPr>
      <w:r>
        <w:rPr/>
        <w:t xml:space="preserve">ответы на вопросы, предлагаемые преподавателем;</w:t>
      </w:r>
    </w:p>
    <w:p>
      <w:pPr>
        <w:numPr>
          <w:ilvl w:val="0"/>
          <w:numId w:val="16"/>
        </w:numPr>
      </w:pPr>
      <w:r>
        <w:rPr/>
        <w:t xml:space="preserve">участие в дискуссиях;</w:t>
      </w:r>
    </w:p>
    <w:p>
      <w:pPr>
        <w:numPr>
          <w:ilvl w:val="0"/>
          <w:numId w:val="16"/>
        </w:numPr>
      </w:pPr>
      <w:r>
        <w:rPr/>
        <w:t xml:space="preserve">выполнение проектных и иных заданий;</w:t>
      </w:r>
    </w:p>
    <w:p>
      <w:pPr>
        <w:numPr>
          <w:ilvl w:val="0"/>
          <w:numId w:val="1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7"/>
        </w:numPr>
      </w:pPr>
      <w:r>
        <w:rPr/>
        <w:t xml:space="preserve">Макринова, Е. И. Технологии продаж в туризме и гостеприимстве : учебное пособие : [16+] / Е. И. Макринова, Т. Ю. Симонова, Е. О. Святая. – Москва : Директ-Медиа, 2022. – 180 с. : ил., табл. – Режим доступа: по подписке. – URL:</w:t>
      </w:r>
      <w:r>
        <w:rPr/>
        <w:t xml:space="preserve"> </w:t>
      </w:r>
      <w:hyperlink r:id="rId7" w:history="1">
        <w:r>
          <w:rPr/>
          <w:t xml:space="preserve">https://biblioclub.ru/index.php?page=book&amp;id=690378</w:t>
        </w:r>
      </w:hyperlink>
      <w:r>
        <w:rPr/>
        <w:t xml:space="preserve"> </w:t>
      </w:r>
      <w:r>
        <w:rPr/>
        <w:t xml:space="preserve">(дата обращения: 19.03.2026). – Библиогр. в кн. – ISBN 978-5-4499-3162-7. – ДОИ 10.23681/690378. – Текст: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8"/>
        </w:numPr>
      </w:pPr>
      <w:r>
        <w:rPr/>
        <w:t xml:space="preserve">Виноградова, Т. В. Технология продаж услуг туристской индустрии: учебник для студентов вузов, обучающихся по специальности "Туризм" / Т. В. Виноградова, Н. Д. Закорин, Р. Ю. Тубелис ; Балтийская академия туризма и предпринимательства. - Москва: Академия, 2010. - 239 с.</w:t>
      </w:r>
    </w:p>
    <w:p>
      <w:pPr>
        <w:numPr>
          <w:ilvl w:val="0"/>
          <w:numId w:val="18"/>
        </w:numPr>
      </w:pPr>
      <w:r>
        <w:rPr/>
        <w:t xml:space="preserve">Скобкин, С. С. </w:t>
      </w:r>
      <w:r>
        <w:rPr/>
        <w:t xml:space="preserve"> Маркетинг и продажи в гостиничном бизнесе : учебник для вузов / С. С. Скобкин. — 3-е изд., испр. и доп. — Москва : Издательство Юрайт, 2026. — 212 с. — (Высшее образование). — ISBN 978-5-534-15696-6. — Текст : электронный // Образовательная платформа Юрайт [сайт]. — URL: </w:t>
      </w:r>
      <w:hyperlink r:id="rId8" w:history="1">
        <w:r>
          <w:rPr/>
          <w:t xml:space="preserve">https://urait.ru/bcode/598757</w:t>
        </w:r>
      </w:hyperlink>
      <w:r>
        <w:rPr/>
        <w:t xml:space="preserve"> (дата обращения: 19.03.2026).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9"/>
        </w:numPr>
      </w:pPr>
      <w:r>
        <w:rPr/>
        <w:t xml:space="preserve">Пакет Microsoft Office 2007-2010 (Word, Excel, Power Point)</w:t>
      </w:r>
    </w:p>
    <w:p>
      <w:pPr>
        <w:numPr>
          <w:ilvl w:val="0"/>
          <w:numId w:val="1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9"/>
        </w:numPr>
      </w:pPr>
      <w:r>
        <w:rPr/>
        <w:t xml:space="preserve">В качестве вспомогательных Интернет-ресурсов по дисциплине используются:</w:t>
      </w:r>
    </w:p>
    <w:p>
      <w:pPr>
        <w:numPr>
          <w:ilvl w:val="1"/>
          <w:numId w:val="1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1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numPr>
          <w:ilvl w:val="1"/>
          <w:numId w:val="19"/>
        </w:numPr>
      </w:pPr>
      <w:r>
        <w:rPr/>
        <w:t xml:space="preserve">Тонкости туризма – энциклопедия курортов, описания отелей, отзывы туристов и экспертов [Электронный ресурс].— </w:t>
      </w:r>
      <w:r>
        <w:rPr/>
        <w:t xml:space="preserve">URL: </w:t>
      </w:r>
      <w:hyperlink r:id="rId11" w:history="1">
        <w:r>
          <w:rPr/>
          <w:t xml:space="preserve">http://tonkosti.ru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20"/>
        </w:numPr>
      </w:pPr>
      <w:r>
        <w:rPr/>
        <w:t xml:space="preserve">официальный сайт университета (</w:t>
      </w:r>
      <w:hyperlink r:id="rId12" w:history="1">
        <w:r>
          <w:rPr/>
          <w:t xml:space="preserve">https://petrsu.ru</w:t>
        </w:r>
      </w:hyperlink>
      <w:r>
        <w:rPr/>
        <w:t xml:space="preserve">);</w:t>
      </w:r>
    </w:p>
    <w:p>
      <w:pPr>
        <w:numPr>
          <w:ilvl w:val="0"/>
          <w:numId w:val="20"/>
        </w:numPr>
      </w:pPr>
      <w:r>
        <w:rPr/>
        <w:t xml:space="preserve">нформационно-Аналитическая Интегрированная Система управления вузом (ИАИС) (</w:t>
      </w:r>
      <w:hyperlink r:id="rId13" w:history="1">
        <w:r>
          <w:rPr/>
          <w:t xml:space="preserve">https://iias.petrsu.ru</w:t>
        </w:r>
      </w:hyperlink>
      <w:r>
        <w:rPr/>
        <w:t xml:space="preserve">);</w:t>
      </w:r>
    </w:p>
    <w:p>
      <w:pPr>
        <w:numPr>
          <w:ilvl w:val="0"/>
          <w:numId w:val="20"/>
        </w:numPr>
      </w:pPr>
      <w:r>
        <w:rPr/>
        <w:t xml:space="preserve">образовательный портал ПетрГУ (</w:t>
      </w:r>
      <w:hyperlink r:id="rId14" w:history="1">
        <w:r>
          <w:rPr/>
          <w:t xml:space="preserve">https://edu.petrsu.ru</w:t>
        </w:r>
      </w:hyperlink>
      <w:r>
        <w:rPr/>
        <w:t xml:space="preserve">);</w:t>
      </w:r>
    </w:p>
    <w:p>
      <w:pPr>
        <w:numPr>
          <w:ilvl w:val="0"/>
          <w:numId w:val="20"/>
        </w:numPr>
      </w:pPr>
      <w:r>
        <w:rPr/>
        <w:t xml:space="preserve">система электронной поддержки учебных курсов на базе программного обеспечения Moodle (</w:t>
      </w:r>
      <w:hyperlink r:id="rId15" w:history="1">
        <w:r>
          <w:rPr/>
          <w:t xml:space="preserve">https://moodle2.petrsu.ru</w:t>
        </w:r>
      </w:hyperlink>
      <w:r>
        <w:rPr/>
        <w:t xml:space="preserve">), WebCT (</w:t>
      </w:r>
      <w:hyperlink r:id="rId16" w:history="1">
        <w:r>
          <w:rPr/>
          <w:t xml:space="preserve">https://webct.ru</w:t>
        </w:r>
      </w:hyperlink>
      <w:r>
        <w:rPr/>
        <w:t xml:space="preserve">), Blackboard (</w:t>
      </w:r>
      <w:hyperlink r:id="rId17" w:history="1">
        <w:r>
          <w:rPr/>
          <w:t xml:space="preserve">https://blackboard.petrsu.ru</w:t>
        </w:r>
      </w:hyperlink>
      <w:r>
        <w:rPr/>
        <w:t xml:space="preserve">), WebTutor (</w:t>
      </w:r>
      <w:hyperlink r:id="rId18" w:history="1">
        <w:r>
          <w:rPr/>
          <w:t xml:space="preserve">https://WebTutor.petrsu.ru</w:t>
        </w:r>
      </w:hyperlink>
      <w:r>
        <w:rPr/>
        <w:t xml:space="preserve">) со встроенными подсистемами тестирования;</w:t>
      </w:r>
    </w:p>
    <w:p>
      <w:pPr>
        <w:numPr>
          <w:ilvl w:val="0"/>
          <w:numId w:val="20"/>
        </w:numPr>
      </w:pPr>
      <w:r>
        <w:rPr/>
        <w:t xml:space="preserve">электронные портфолио обучающихся ПетрГУ (</w:t>
      </w:r>
      <w:hyperlink r:id="rId19" w:history="1">
        <w:r>
          <w:rPr/>
          <w:t xml:space="preserve">https://portfolio.petrsu.ru</w:t>
        </w:r>
      </w:hyperlink>
      <w:r>
        <w:rPr/>
        <w:t xml:space="preserve">);</w:t>
      </w:r>
    </w:p>
    <w:p>
      <w:pPr>
        <w:numPr>
          <w:ilvl w:val="0"/>
          <w:numId w:val="20"/>
        </w:numPr>
      </w:pPr>
      <w:r>
        <w:rPr/>
        <w:t xml:space="preserve">научная библиотека ПетрГУ (</w:t>
      </w:r>
      <w:hyperlink r:id="rId20" w:history="1">
        <w:r>
          <w:rPr/>
          <w:t xml:space="preserve">https://library.petrsu.ru</w:t>
        </w:r>
      </w:hyperlink>
      <w:r>
        <w:rPr/>
        <w:t xml:space="preserve">) и электронный каталог «Фолиант» (</w:t>
      </w:r>
      <w:hyperlink r:id="rId21" w:history="1">
        <w:r>
          <w:rPr/>
          <w:t xml:space="preserve">https://foliant.ru/catalog/psulibr</w:t>
        </w:r>
      </w:hyperlink>
      <w:r>
        <w:rPr/>
        <w:t xml:space="preserve">) ;</w:t>
      </w:r>
    </w:p>
    <w:p>
      <w:pPr>
        <w:numPr>
          <w:ilvl w:val="0"/>
          <w:numId w:val="20"/>
        </w:numPr>
      </w:pPr>
      <w:r>
        <w:rPr/>
        <w:t xml:space="preserve">электронная библиотека Республики Карелия (</w:t>
      </w:r>
      <w:hyperlink r:id="rId22" w:history="1">
        <w:r>
          <w:rPr/>
          <w:t xml:space="preserve">https://elibrary.karelia.ru</w:t>
        </w:r>
      </w:hyperlink>
      <w:r>
        <w:rPr/>
        <w:t xml:space="preserve">);</w:t>
      </w:r>
    </w:p>
    <w:p>
      <w:pPr>
        <w:numPr>
          <w:ilvl w:val="0"/>
          <w:numId w:val="20"/>
        </w:numPr>
      </w:pPr>
      <w:r>
        <w:rPr/>
        <w:t xml:space="preserve">электронные научные журналы ПетрГУ (</w:t>
      </w:r>
      <w:hyperlink r:id="rId23" w:history="1">
        <w:r>
          <w:rPr/>
          <w:t xml:space="preserve">https://petrsu.ru/page/science/journals</w:t>
        </w:r>
      </w:hyperlink>
      <w:r>
        <w:rPr/>
        <w:t xml:space="preserve">);</w:t>
      </w:r>
    </w:p>
    <w:p>
      <w:pPr>
        <w:numPr>
          <w:ilvl w:val="0"/>
          <w:numId w:val="20"/>
        </w:numPr>
      </w:pPr>
      <w:r>
        <w:rPr/>
        <w:t xml:space="preserve">корпоративная сеть ПетрГУ, включая беспроводной сегмент, и корпоративная почта;</w:t>
      </w:r>
    </w:p>
    <w:p>
      <w:pPr>
        <w:numPr>
          <w:ilvl w:val="0"/>
          <w:numId w:val="20"/>
        </w:numPr>
      </w:pPr>
      <w:r>
        <w:rPr/>
        <w:t xml:space="preserve">системы видеоконференцсвязи (TrueConf, Zoom (</w:t>
      </w:r>
      <w:hyperlink r:id="rId24" w:history="1">
        <w:r>
          <w:rPr/>
          <w:t xml:space="preserve">https://zoom.us/</w:t>
        </w:r>
      </w:hyperlink>
      <w:r>
        <w:rPr/>
        <w:t xml:space="preserve">) и др.), сервер видеотрансляций Wowza;</w:t>
      </w:r>
    </w:p>
    <w:p>
      <w:pPr>
        <w:numPr>
          <w:ilvl w:val="0"/>
          <w:numId w:val="20"/>
        </w:numPr>
      </w:pPr>
      <w:r>
        <w:rPr/>
        <w:t xml:space="preserve">официальные сообщества университета в социальных сетях («Вконтакте» (</w:t>
      </w:r>
      <w:hyperlink r:id="rId25" w:history="1">
        <w:r>
          <w:rPr/>
          <w:t xml:space="preserve">https://vk.com/petrsu_ru</w:t>
        </w:r>
      </w:hyperlink>
      <w:r>
        <w:rPr/>
        <w:t xml:space="preserve">), «Facebook» (</w:t>
      </w:r>
      <w:hyperlink r:id="rId26" w:history="1">
        <w:r>
          <w:rPr/>
          <w:t xml:space="preserve">https://www.facebook.com/petrsunews</w:t>
        </w:r>
      </w:hyperlink>
      <w:r>
        <w:rPr/>
        <w:t xml:space="preserve"> ),«Twitter» (</w:t>
      </w:r>
      <w:hyperlink r:id="rId27" w:history="1">
        <w:r>
          <w:rPr/>
          <w:t xml:space="preserve">https://twitter.com/PetrSU_news</w:t>
        </w:r>
      </w:hyperlink>
      <w:r>
        <w:rPr/>
        <w:t xml:space="preserve">),«Youtube» (</w:t>
      </w:r>
      <w:hyperlink r:id="rId28" w:history="1">
        <w:r>
          <w:rPr/>
          <w:t xml:space="preserve">https://www.youtube.com/channel/UCF6X8SpjmB8v2X6KGZBJNwA</w:t>
        </w:r>
      </w:hyperlink>
      <w:r>
        <w:rPr/>
        <w:t xml:space="preserve">) и др.;</w:t>
      </w:r>
    </w:p>
    <w:p>
      <w:pPr>
        <w:numPr>
          <w:ilvl w:val="0"/>
          <w:numId w:val="20"/>
        </w:numPr>
      </w:pPr>
      <w:r>
        <w:rPr/>
        <w:t xml:space="preserve">внешние электронные библиотечные системы («Университетская библиотека онлайн» (</w:t>
      </w:r>
      <w:hyperlink r:id="rId29" w:history="1">
        <w:r>
          <w:rPr/>
          <w:t xml:space="preserve">https://www.biblioclub.ru</w:t>
        </w:r>
      </w:hyperlink>
      <w:r>
        <w:rPr/>
        <w:t xml:space="preserve">), Издательств «Лань» (</w:t>
      </w:r>
      <w:hyperlink r:id="rId30" w:history="1">
        <w:r>
          <w:rPr/>
          <w:t xml:space="preserve">https://e.lanbook.com</w:t>
        </w:r>
      </w:hyperlink>
      <w:r>
        <w:rPr/>
        <w:t xml:space="preserve">), «Консультант студента.</w:t>
      </w:r>
    </w:p>
    <w:p>
      <w:pPr>
        <w:numPr>
          <w:ilvl w:val="0"/>
          <w:numId w:val="20"/>
        </w:numPr>
      </w:pPr>
      <w:r>
        <w:rPr/>
        <w:t xml:space="preserve">Студенческая электронная библиотека» </w:t>
      </w:r>
      <w:hyperlink r:id="rId31" w:history="1">
        <w:r>
          <w:rPr/>
          <w:t xml:space="preserve">https://www.studentlibrary.ru</w:t>
        </w:r>
      </w:hyperlink>
      <w:r>
        <w:rPr/>
        <w:t xml:space="preserve">),  «Консультант врача: электронная медицинская библиотека» (</w:t>
      </w:r>
      <w:hyperlink r:id="rId32" w:history="1">
        <w:r>
          <w:rPr/>
          <w:t xml:space="preserve">https://www.rosmedlib.ru</w:t>
        </w:r>
      </w:hyperlink>
      <w:r>
        <w:rPr/>
        <w:t xml:space="preserve">));</w:t>
      </w:r>
    </w:p>
    <w:p>
      <w:pPr>
        <w:numPr>
          <w:ilvl w:val="0"/>
          <w:numId w:val="20"/>
        </w:numPr>
      </w:pPr>
      <w:r>
        <w:rPr/>
        <w:t xml:space="preserve">внешние образовательные платформы ("Юрайт" (</w:t>
      </w:r>
      <w:hyperlink r:id="rId33" w:history="1">
        <w:r>
          <w:rPr/>
          <w:t xml:space="preserve">https://urait.ru/</w:t>
        </w:r>
      </w:hyperlink>
      <w:r>
        <w:rPr/>
        <w:t xml:space="preserve">), E-nano (</w:t>
      </w:r>
      <w:hyperlink r:id="rId34" w:history="1">
        <w:r>
          <w:rPr/>
          <w:t xml:space="preserve">https://edunano.ru/</w:t>
        </w:r>
      </w:hyperlink>
      <w:r>
        <w:rPr/>
        <w:t xml:space="preserve">) и др.)</w:t>
      </w:r>
    </w:p>
    <w:p>
      <w:pPr>
        <w:numPr>
          <w:ilvl w:val="0"/>
          <w:numId w:val="20"/>
        </w:numPr>
      </w:pPr>
      <w:r>
        <w:rPr/>
        <w:t xml:space="preserve">система «Антиплагиат.ВУЗ» (</w:t>
      </w:r>
      <w:hyperlink r:id="rId35" w:history="1">
        <w:r>
          <w:rPr/>
          <w:t xml:space="preserve">https://petrsu.antiplagiat.ru</w:t>
        </w:r>
      </w:hyperlink>
      <w:r>
        <w:rPr/>
        <w:t xml:space="preserve">);</w:t>
      </w:r>
    </w:p>
    <w:p>
      <w:pPr>
        <w:numPr>
          <w:ilvl w:val="0"/>
          <w:numId w:val="20"/>
        </w:numPr>
      </w:pPr>
      <w:r>
        <w:rPr/>
        <w:t xml:space="preserve">иные компоненты, необходимые для организации учебного процесса и взаимодействия компонентов ЭИОС.</w:t>
      </w:r>
    </w:p>
    <w:p>
      <w:pPr/>
      <w:r>
        <w:rPr/>
        <w:t xml:space="preserve">Разработан и размещен в системе дистанционного обеспечения  Moodle ПетрГУ дистанционный курс "Технологии продаж туристских услуг" https://moodle2.petrsu.ru/course/view.php?id=2415</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6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B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E3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C2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6F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361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F00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DBD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944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5B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2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F73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F56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0F4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B5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C8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DC6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252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234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BF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B1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690378" TargetMode="External"/><Relationship Id="rId8" Type="http://schemas.openxmlformats.org/officeDocument/2006/relationships/hyperlink" Target="https://urait.ru/bcode/598757"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 Id="rId11" Type="http://schemas.openxmlformats.org/officeDocument/2006/relationships/hyperlink" Target="http://tonkosti.ru/%D0%A2%D0%BE%D0%BD%D0%BA%D0%BE%D1%81%D1%82%D0%B8_%D1%82%D1%83%D1%80%D0%B8%D0%B7%D0%BC%D0%B0" TargetMode="External"/><Relationship Id="rId12" Type="http://schemas.openxmlformats.org/officeDocument/2006/relationships/hyperlink" Target="/" TargetMode="External"/><Relationship Id="rId13" Type="http://schemas.openxmlformats.org/officeDocument/2006/relationships/hyperlink" Target="https://iias.petrsu.ru/" TargetMode="External"/><Relationship Id="rId14" Type="http://schemas.openxmlformats.org/officeDocument/2006/relationships/hyperlink" Target="https://edu.petrsu.ru/" TargetMode="External"/><Relationship Id="rId15" Type="http://schemas.openxmlformats.org/officeDocument/2006/relationships/hyperlink" Target="https://moodle2.petrsu.ru/" TargetMode="External"/><Relationship Id="rId16" Type="http://schemas.openxmlformats.org/officeDocument/2006/relationships/hyperlink" Target="https://webct.ru/" TargetMode="External"/><Relationship Id="rId17" Type="http://schemas.openxmlformats.org/officeDocument/2006/relationships/hyperlink" Target="https://blackboard.petrsu.ru/" TargetMode="External"/><Relationship Id="rId18" Type="http://schemas.openxmlformats.org/officeDocument/2006/relationships/hyperlink" Target="https://webtutor.petrsu.ru/" TargetMode="External"/><Relationship Id="rId19" Type="http://schemas.openxmlformats.org/officeDocument/2006/relationships/hyperlink" Target="https://portfolio.petrsu.ru/" TargetMode="External"/><Relationship Id="rId20" Type="http://schemas.openxmlformats.org/officeDocument/2006/relationships/hyperlink" Target="https://library.petrsu.ru/" TargetMode="External"/><Relationship Id="rId21" Type="http://schemas.openxmlformats.org/officeDocument/2006/relationships/hyperlink" Target="https://foliant.ru/catalog/psulibr" TargetMode="External"/><Relationship Id="rId22" Type="http://schemas.openxmlformats.org/officeDocument/2006/relationships/hyperlink" Target="https://elibrary.karelia.ru/" TargetMode="External"/><Relationship Id="rId23" Type="http://schemas.openxmlformats.org/officeDocument/2006/relationships/hyperlink" Target="/page/science/journals" TargetMode="External"/><Relationship Id="rId24" Type="http://schemas.openxmlformats.org/officeDocument/2006/relationships/hyperlink" Target="https://zoom.us/" TargetMode="External"/><Relationship Id="rId25" Type="http://schemas.openxmlformats.org/officeDocument/2006/relationships/hyperlink" Target="https://vk.com/petrsu_ru" TargetMode="External"/><Relationship Id="rId26" Type="http://schemas.openxmlformats.org/officeDocument/2006/relationships/hyperlink" Target="https://www.facebook.com/petrsunews" TargetMode="External"/><Relationship Id="rId27" Type="http://schemas.openxmlformats.org/officeDocument/2006/relationships/hyperlink" Target="https://twitter.com/PetrSU_news" TargetMode="External"/><Relationship Id="rId28" Type="http://schemas.openxmlformats.org/officeDocument/2006/relationships/hyperlink" Target="https://www.youtube.com/channel/UCF6X8SpjmB8v2X6KGZBJNwA" TargetMode="External"/><Relationship Id="rId29" Type="http://schemas.openxmlformats.org/officeDocument/2006/relationships/hyperlink" Target="https://www.biblioclub.ru/" TargetMode="External"/><Relationship Id="rId30" Type="http://schemas.openxmlformats.org/officeDocument/2006/relationships/hyperlink" Target="https://e.lanbook.com/" TargetMode="External"/><Relationship Id="rId31" Type="http://schemas.openxmlformats.org/officeDocument/2006/relationships/hyperlink" Target="https://www.studentlibrary.ru/" TargetMode="External"/><Relationship Id="rId32" Type="http://schemas.openxmlformats.org/officeDocument/2006/relationships/hyperlink" Target="https://www.rosmedlib.ru/" TargetMode="External"/><Relationship Id="rId33" Type="http://schemas.openxmlformats.org/officeDocument/2006/relationships/hyperlink" Target="https://urait.ru/" TargetMode="External"/><Relationship Id="rId34" Type="http://schemas.openxmlformats.org/officeDocument/2006/relationships/hyperlink" Target="https://edunano.ru/" TargetMode="External"/><Relationship Id="rId35"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2026-04-23T13:40:56+03:00</dcterms:created>
  <dcterms:modified xsi:type="dcterms:W3CDTF">2026-04-23T13:40:56+03:00</dcterms:modified>
</cp:coreProperties>
</file>

<file path=docProps/custom.xml><?xml version="1.0" encoding="utf-8"?>
<Properties xmlns="http://schemas.openxmlformats.org/officeDocument/2006/custom-properties" xmlns:vt="http://schemas.openxmlformats.org/officeDocument/2006/docPropsVTypes"/>
</file>