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(ОЗНАКОМИТЕЛЬНАЯ)</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Ознакомительная</w:t>
      </w:r>
    </w:p>
    <w:p>
      <w:pPr>
        <w:jc w:val="numTab"/>
        <w:spacing w:before="280" w:after="280"/>
      </w:pPr>
      <w:r>
        <w:rPr>
          <w:b w:val="1"/>
          <w:bCs w:val="1"/>
        </w:rPr>
        <w:t xml:space="preserve">3. Цели практики</w:t>
      </w:r>
    </w:p>
    <w:p>
      <w:pPr/>
      <w:r>
        <w:rPr/>
        <w:t xml:space="preserve">приобретение студентами первоначальных профессиональных умений и опыта профессиональной деятельности по профилю</w:t>
      </w:r>
      <w:r>
        <w:rPr/>
        <w:t xml:space="preserve"> </w:t>
      </w:r>
      <w:r>
        <w:rPr/>
        <w:t xml:space="preserve"> </w:t>
      </w:r>
      <w:r>
        <w:rPr/>
        <w:t xml:space="preserve">подготовки</w:t>
      </w:r>
    </w:p>
    <w:p>
      <w:pPr>
        <w:jc w:val="numTab"/>
        <w:spacing w:before="280" w:after="280"/>
      </w:pPr>
      <w:r>
        <w:rPr>
          <w:b w:val="1"/>
          <w:bCs w:val="1"/>
        </w:rPr>
        <w:t xml:space="preserve">4. Задачи практики</w:t>
      </w:r>
    </w:p>
    <w:p>
      <w:pPr>
        <w:numPr>
          <w:ilvl w:val="0"/>
          <w:numId w:val="1"/>
        </w:numPr>
      </w:pPr>
      <w:r>
        <w:rPr/>
        <w:t xml:space="preserve">Ознакомление с туристско-рекреационным потенциалом и туристской инфраструктурой Республики Карелия; с организационной структурой гостиничного предприятия, его юридическим статусом, структурой управления подразделениями и их функциями; с должностными обязанностями сотрудников гостиничного предприятия; с правилами по технике безопасности, выполняемыми в организации по месту прохождения практики.</w:t>
      </w:r>
    </w:p>
    <w:p>
      <w:pPr>
        <w:numPr>
          <w:ilvl w:val="0"/>
          <w:numId w:val="1"/>
        </w:numPr>
      </w:pPr>
      <w:r>
        <w:rPr/>
        <w:t xml:space="preserve">Изучение особенностей конкретных сервисных технологий, используемых туристскими и гостиничными предприятиями, основные виды реализуемых ими</w:t>
      </w:r>
      <w:r>
        <w:rPr/>
        <w:t xml:space="preserve"> </w:t>
      </w:r>
      <w:r>
        <w:rPr/>
        <w:t xml:space="preserve"> услуг и продуктов; виды информационного обеспечения туристского и гостиничного предприятия, его рекламную деятельность.</w:t>
      </w:r>
    </w:p>
    <w:p>
      <w:pPr>
        <w:numPr>
          <w:ilvl w:val="0"/>
          <w:numId w:val="1"/>
        </w:numPr>
      </w:pPr>
      <w:r>
        <w:rPr/>
        <w:t xml:space="preserve">Приобретение первичных профессиональных умений и навыков по проектированию гостиничного продукта (услуг).</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Петрозаводский информационно-туристский центр, ООО «Лукоморье», гостиницы «Северная», «</w:t>
      </w:r>
      <w:r>
        <w:rPr/>
        <w:t xml:space="preserve">Piter</w:t>
      </w:r>
      <w:r>
        <w:rPr/>
        <w:t xml:space="preserve"> </w:t>
      </w:r>
      <w:r>
        <w:rPr/>
        <w:t xml:space="preserve">Inn</w:t>
      </w:r>
      <w:r>
        <w:rPr/>
        <w:t xml:space="preserve">», «Фрегат».</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рамках экспедиционной деятельности.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практика (ознакомительная)"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2, 3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Введение в профессиональную деятельность..</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Участие в установочном семинаре.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Проект; 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Изучение туристско-рекреационного потенциала Республики Карелия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Проект;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Изучение туристской инфраструктуры Республики Карелия.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Проект; Дифференцированный зачет</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Участие в экскурсиях на туристские и гостиничные предприятия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Проект; Дифференцированный зачет</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Проектная сессия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Проект; Дифференцированный зачет</w:t>
            </w:r>
          </w:p>
        </w:tc>
      </w:tr>
      <w:tr>
        <w:trPr/>
        <w:tc>
          <w:tcPr>
            <w:noWrap/>
          </w:tcPr>
          <w:p>
            <w:pPr>
              <w:jc w:val="center"/>
              <w:ind w:left="0" w:right="0" w:firstLine="0" w:hanging="0"/>
            </w:pPr>
            <w:r>
              <w:rPr/>
              <w:t xml:space="preserve">6</w:t>
            </w:r>
          </w:p>
        </w:tc>
        <w:tc>
          <w:tcPr>
            <w:tcW w:w="4000" w:type="dxa"/>
            <w:noWrap/>
          </w:tcPr>
          <w:p>
            <w:pPr>
              <w:jc w:val="left"/>
              <w:ind w:left="0" w:right="0" w:firstLine="0" w:hanging="0"/>
            </w:pPr>
            <w:r>
              <w:rPr/>
              <w:t xml:space="preserve">Подготовка итогового отчета по практике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Проект;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Инструктаж по технике безопасности. Изучение обязанностей студента и программы практики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туристско-рекреационного потенциала Республики Карелия. Изучение природного и культурного потенциала муниципальных образований Республики Карелия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Изучение туристской инфраструктуры Республики Карелия (турфирмы, предприятия гостиничного сектора, сектора общественного питания, музеи, выставочные залы и пр.)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Изучение краткой истории предприятия, его структуры. Изучение основных направлений деятельности предприятия. Изучение схемы организации и схемы управления предприятием. Изучение режима работы предприятия. Изучение информации, с которой работает организация. Описание содержания экскурсий, проведенных на предприятия и отзывы о них и содержания встреч, с представителями туристской индустрии Республики Карелия и отзывы о них</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Участие в проектной сессии. Работа с туристами. Разработка туристского продукта.</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Подготовка  итогового отчета по практике. Подготовка заключения к итоговому отчету: Ознакомительная практика: мои ожидания и впечатления. Формирование списка использованной литературы для отчета. Подготовка приложений к отчету. Оформление отчета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  В ходе учебной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Учебная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и презентациями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дневник-отчет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Дневник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сдаче Дневника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проект.</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Проект</w:t>
      </w:r>
    </w:p>
    <w:p>
      <w:pPr/>
      <w:r>
        <w:rPr>
          <w:b w:val="1"/>
          <w:bCs w:val="1"/>
          <w:i w:val="1"/>
          <w:iCs w:val="1"/>
        </w:rPr>
        <w:t xml:space="preserve">Оценочное средство 2. Проектная сессия</w:t>
      </w:r>
      <w:r>
        <w:rPr>
          <w:i w:val="1"/>
          <w:iCs w:val="1"/>
        </w:rPr>
        <w:t xml:space="preserve"> - ч</w:t>
      </w:r>
      <w:r>
        <w:rPr/>
        <w:t xml:space="preserve">астично регламентированное задание, имеющее нестандартное решение и позволяющее диагностировать умения, интегрировать знания различных областей, аргументировать собственную точку зрения. Может выполняться в индивидуальном порядке или группой обучающихся.</w:t>
      </w:r>
    </w:p>
    <w:p>
      <w:pPr/>
    </w:p>
    <w:p>
      <w:pPr/>
      <w:r>
        <w:rPr/>
        <w:t xml:space="preserve">Тема задания: Проектирование молодежного гостиничного продукта</w:t>
      </w:r>
    </w:p>
    <w:p>
      <w:pPr/>
      <w:r>
        <w:rPr/>
        <w:t xml:space="preserve">Этапы работы:</w:t>
      </w:r>
    </w:p>
    <w:p>
      <w:pPr/>
      <w:r>
        <w:rPr/>
        <w:t xml:space="preserve">1 этап: Работа с туристами на набережной города Петрозаводска, консультирование их. Анализ проделанной работы. Обсуждение важнейших факторов молодёжного туризма: развлечение, доступность, новые знакомства, новые эмоции и впечатления, общение, адреналин и авантюризм, расширение кругозора, отдых, получение опыт.</w:t>
      </w:r>
      <w:r>
        <w:rPr/>
        <w:t xml:space="preserve"> </w:t>
      </w:r>
    </w:p>
    <w:p>
      <w:pPr/>
      <w:r>
        <w:rPr/>
        <w:t xml:space="preserve">Определение задач:</w:t>
      </w:r>
    </w:p>
    <w:p>
      <w:pPr>
        <w:numPr>
          <w:ilvl w:val="0"/>
          <w:numId w:val="2"/>
        </w:numPr>
      </w:pPr>
      <w:r>
        <w:rPr/>
        <w:t xml:space="preserve">Программа</w:t>
      </w:r>
      <w:r>
        <w:rPr/>
        <w:t xml:space="preserve"> </w:t>
      </w:r>
    </w:p>
    <w:p>
      <w:pPr>
        <w:numPr>
          <w:ilvl w:val="0"/>
          <w:numId w:val="2"/>
        </w:numPr>
      </w:pPr>
      <w:r>
        <w:rPr/>
        <w:t xml:space="preserve">Презентация</w:t>
      </w:r>
    </w:p>
    <w:p>
      <w:pPr>
        <w:numPr>
          <w:ilvl w:val="0"/>
          <w:numId w:val="2"/>
        </w:numPr>
      </w:pPr>
      <w:r>
        <w:rPr/>
        <w:t xml:space="preserve">Коллаж</w:t>
      </w:r>
    </w:p>
    <w:p>
      <w:pPr>
        <w:numPr>
          <w:ilvl w:val="0"/>
          <w:numId w:val="2"/>
        </w:numPr>
      </w:pPr>
      <w:r>
        <w:rPr/>
        <w:t xml:space="preserve">Видеоролик</w:t>
      </w:r>
    </w:p>
    <w:p>
      <w:pPr/>
      <w:r>
        <w:rPr/>
        <w:t xml:space="preserve">Для повышения работоспособности и максимизации слаженности в команде, предложено разрабатывать турпродукт по системе Scrum.Этот метод работы в команде позволяет максимально задействовать всех членов команды и систематизирует работу. Именно благодаря этому методу руководители могут держать ситуацию под контролем, в короткие сроки находить новые идеи. Благодаря данной системе удобно собирать крупицы идей у всех своих подчиненных и составлять из них цельную идею. Кроме того, такой метод позволяет регулярно собирать информацию о проделанной работе, выбирать методы мотивации и определять слабые звенья, которые тянут компанию или команду вниз. Кроме того, эта методология удобна тем, что позволяет правильно распределять ресурсы без каких-либо определенных правил и установок, то есть действовать в зависимости от ситуации. Главным отличием является правильное распределение времени, практически каждый шаг, каждое высказывание и собрание персонала - все имеет определенный отведенный для него промежуток времени. Благодаря данным технологиям и появилось такое понятие, как логистика времени, основанное на правильном распределении ресурсов.</w:t>
      </w:r>
    </w:p>
    <w:p>
      <w:pPr/>
      <w:r>
        <w:rPr/>
        <w:t xml:space="preserve">Основой системы являются:</w:t>
      </w:r>
    </w:p>
    <w:p>
      <w:pPr>
        <w:numPr>
          <w:ilvl w:val="0"/>
          <w:numId w:val="3"/>
        </w:numPr>
      </w:pPr>
      <w:r>
        <w:rPr/>
        <w:t xml:space="preserve">Product owner</w:t>
      </w:r>
    </w:p>
    <w:p>
      <w:pPr>
        <w:numPr>
          <w:ilvl w:val="0"/>
          <w:numId w:val="3"/>
        </w:numPr>
      </w:pPr>
      <w:r>
        <w:rPr/>
        <w:t xml:space="preserve">Scrum – team</w:t>
      </w:r>
    </w:p>
    <w:p>
      <w:pPr>
        <w:numPr>
          <w:ilvl w:val="0"/>
          <w:numId w:val="3"/>
        </w:numPr>
      </w:pPr>
      <w:r>
        <w:rPr/>
        <w:t xml:space="preserve">Scrum – master</w:t>
      </w:r>
    </w:p>
    <w:p>
      <w:pPr>
        <w:numPr>
          <w:ilvl w:val="0"/>
          <w:numId w:val="3"/>
        </w:numPr>
      </w:pPr>
      <w:r>
        <w:rPr/>
        <w:t xml:space="preserve">Backlog</w:t>
      </w:r>
    </w:p>
    <w:p>
      <w:pPr>
        <w:numPr>
          <w:ilvl w:val="0"/>
          <w:numId w:val="3"/>
        </w:numPr>
      </w:pPr>
      <w:r>
        <w:rPr/>
        <w:t xml:space="preserve">Scrum meeting</w:t>
      </w:r>
    </w:p>
    <w:p>
      <w:pPr/>
      <w:r>
        <w:rPr/>
        <w:t xml:space="preserve">2 этап:</w:t>
      </w:r>
      <w:r>
        <w:rPr/>
        <w:t xml:space="preserve"> </w:t>
      </w:r>
    </w:p>
    <w:p>
      <w:pPr/>
      <w:r>
        <w:rPr/>
        <w:t xml:space="preserve">Обозначить маршрут тура, а также, для дальнейшей слаженности и эффективности работы, распределить обязанности между членами команды. На это дается 1 час. По окончанию работы scrum – master должен был задать ряд вопросов:</w:t>
      </w:r>
    </w:p>
    <w:p>
      <w:pPr>
        <w:numPr>
          <w:ilvl w:val="0"/>
          <w:numId w:val="4"/>
        </w:numPr>
      </w:pPr>
      <w:r>
        <w:rPr/>
        <w:t xml:space="preserve">Что ты сделал?</w:t>
      </w:r>
      <w:r>
        <w:rPr/>
        <w:t xml:space="preserve"> </w:t>
      </w:r>
    </w:p>
    <w:p>
      <w:pPr>
        <w:numPr>
          <w:ilvl w:val="0"/>
          <w:numId w:val="4"/>
        </w:numPr>
      </w:pPr>
      <w:r>
        <w:rPr/>
        <w:t xml:space="preserve">С какими проблемами ты столкнулся?</w:t>
      </w:r>
    </w:p>
    <w:p>
      <w:pPr>
        <w:numPr>
          <w:ilvl w:val="0"/>
          <w:numId w:val="4"/>
        </w:numPr>
      </w:pPr>
      <w:r>
        <w:rPr/>
        <w:t xml:space="preserve">Что я буду делать дальше?</w:t>
      </w:r>
    </w:p>
    <w:p>
      <w:pPr/>
      <w:r>
        <w:rPr/>
        <w:t xml:space="preserve">По итогам распределения обязанностей, каждый член команды выполнял свои обязанности. По окончанию работы scrum – masterдолжен был задать вопросы.</w:t>
      </w:r>
    </w:p>
    <w:p>
      <w:pPr/>
      <w:r>
        <w:rPr/>
        <w:t xml:space="preserve">После окончания индивидуальной работы, нужно было встретиться и сложить всю работу в одно целое. Также по окончанию работы scrum – masterдолжен был задать вопросы.</w:t>
      </w:r>
    </w:p>
    <w:p>
      <w:pPr/>
      <w:r>
        <w:rPr/>
        <w:t xml:space="preserve">3 этап: защита проекта</w:t>
      </w:r>
    </w:p>
    <w:p>
      <w:pPr/>
      <w:r>
        <w:rPr/>
        <w:t xml:space="preserve">После того, как работа была полностью завершена её необходимо защитить представив:</w:t>
      </w:r>
    </w:p>
    <w:p>
      <w:pPr>
        <w:numPr>
          <w:ilvl w:val="0"/>
          <w:numId w:val="5"/>
        </w:numPr>
      </w:pPr>
      <w:r>
        <w:rPr/>
        <w:t xml:space="preserve">Программу тура</w:t>
      </w:r>
    </w:p>
    <w:p>
      <w:pPr>
        <w:numPr>
          <w:ilvl w:val="0"/>
          <w:numId w:val="5"/>
        </w:numPr>
      </w:pPr>
      <w:r>
        <w:rPr/>
        <w:t xml:space="preserve">Презентацию гостиничного продукта</w:t>
      </w:r>
    </w:p>
    <w:p>
      <w:pPr>
        <w:numPr>
          <w:ilvl w:val="0"/>
          <w:numId w:val="5"/>
        </w:numPr>
      </w:pPr>
      <w:r>
        <w:rPr/>
        <w:t xml:space="preserve">Коллаж, представляющий дизайн-проект</w:t>
      </w:r>
      <w:r>
        <w:rPr/>
        <w:t xml:space="preserve"> </w:t>
      </w:r>
    </w:p>
    <w:p>
      <w:pPr>
        <w:numPr>
          <w:ilvl w:val="0"/>
          <w:numId w:val="5"/>
        </w:numPr>
      </w:pPr>
      <w:r>
        <w:rPr/>
        <w:t xml:space="preserve">Видеоролик для продвижения гостиничного продукта</w:t>
      </w:r>
    </w:p>
    <w:p>
      <w:pPr/>
      <w:r>
        <w:rPr>
          <w:b w:val="1"/>
          <w:bCs w:val="1"/>
          <w:i w:val="1"/>
          <w:iCs w:val="1"/>
        </w:rPr>
        <w:t xml:space="preserve">Критерии оценивания:</w:t>
      </w:r>
    </w:p>
    <w:p>
      <w:pPr/>
      <w:r>
        <w:rPr/>
        <w:t xml:space="preserve">Отлично</w:t>
      </w:r>
      <w:r>
        <w:rPr/>
        <w:t xml:space="preserve"> </w:t>
      </w:r>
      <w:r>
        <w:rPr/>
        <w:t xml:space="preserve">: обучающийся самостоятельно подготовил свою часть аналитической</w:t>
      </w:r>
      <w:r>
        <w:rPr/>
        <w:t xml:space="preserve">  </w:t>
      </w:r>
      <w:r>
        <w:rPr/>
        <w:t xml:space="preserve">работы, выполнил теоретическую и практическую части, сделал заключение. Участвовал в подготовке коллажа, презентации, программы тура, видеоролика, при защите ответил на вопросы полно и аргументировано.</w:t>
      </w:r>
      <w:r>
        <w:rPr/>
        <w:t xml:space="preserve"> </w:t>
      </w:r>
    </w:p>
    <w:p>
      <w:pPr/>
      <w:r>
        <w:rPr/>
        <w:t xml:space="preserve">Хорошо: обучающийся самостоятельно подготовил работу, выполнил теоретическую и практическую части, сделал собственное заключение. Участвовал в подготовке коллажа, презентации, программы тура, видеоролика, но при защите ответил на вопросы неполно, не смог обосновать</w:t>
      </w:r>
      <w:r>
        <w:rPr/>
        <w:t xml:space="preserve">  </w:t>
      </w:r>
      <w:r>
        <w:rPr/>
        <w:t xml:space="preserve">свое мнение.</w:t>
      </w:r>
      <w:r>
        <w:rPr/>
        <w:t xml:space="preserve"> </w:t>
      </w:r>
    </w:p>
    <w:p>
      <w:pPr/>
      <w:r>
        <w:rPr/>
        <w:t xml:space="preserve">Удовлетворительно: обучающийся самостоятельно подготовил работу, выполнил теоретическую и практическую части, заключение не отражает свое мнение. Участвовал лишь частично в подготовке коллажа, презентации, программы тура, видеоролика, на вопросы не ответил.</w:t>
      </w:r>
      <w:r>
        <w:rPr/>
        <w:t xml:space="preserve"> </w:t>
      </w:r>
    </w:p>
    <w:p>
      <w:pPr/>
      <w:r>
        <w:rPr/>
        <w:t xml:space="preserve">Неудовлетворительно:</w:t>
      </w:r>
      <w:r>
        <w:rPr/>
        <w:t xml:space="preserve"> </w:t>
      </w:r>
      <w:r>
        <w:rPr/>
        <w:t xml:space="preserve">обучающийся не выполнил работу,</w:t>
      </w:r>
      <w:r>
        <w:rPr/>
        <w:t xml:space="preserve">  </w:t>
      </w:r>
      <w:r>
        <w:rPr/>
        <w:t xml:space="preserve">не участвовал в подготовке коллажа, презентации, программы тура, видеоролика. До защиты не допущен.</w:t>
      </w:r>
    </w:p>
    <w:p>
      <w:pPr/>
    </w:p>
    <w:p>
      <w:pPr>
        <w:jc w:val="numTab"/>
        <w:spacing w:before="280" w:after="280"/>
      </w:pPr>
      <w:r>
        <w:rPr/>
        <w:t xml:space="preserve">13.2. Промежуточная аттестация проводится в виде: учебная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1. Дневник практики – </w:t>
      </w:r>
      <w:r>
        <w:rPr/>
        <w:t xml:space="preserve">учебный отчет по практике, форма контроля, позволяющая студенту продемонстрировать обобщенные знания, умения и навыки, приобретенные за время прохождения практики. Цель - зафиксировать и продемонстрировать овладение компетенциями</w:t>
      </w:r>
    </w:p>
    <w:p>
      <w:pPr/>
      <w:r>
        <w:rPr/>
        <w:t xml:space="preserve">Схема оформления Дневника практики представлена в Приложении 1.</w:t>
      </w:r>
    </w:p>
    <w:p>
      <w:pPr/>
    </w:p>
    <w:p>
      <w:pPr/>
      <w:r>
        <w:rPr/>
        <w:t xml:space="preserve">Требования к оформлению Дневника практики:</w:t>
      </w:r>
    </w:p>
    <w:p>
      <w:pPr/>
      <w:r>
        <w:rPr/>
        <w:t xml:space="preserve">1.</w:t>
      </w:r>
      <w:r>
        <w:rPr/>
        <w:t xml:space="preserve"> </w:t>
      </w:r>
      <w:r>
        <w:rPr/>
        <w:t xml:space="preserve">Объём должен составлять не менее 1,5 печатных листа (25 страницы печатного текста, формат А4).</w:t>
      </w:r>
    </w:p>
    <w:p>
      <w:pPr/>
      <w:r>
        <w:rPr/>
        <w:t xml:space="preserve">2.</w:t>
      </w:r>
      <w:r>
        <w:rPr/>
        <w:t xml:space="preserve"> </w:t>
      </w:r>
      <w:r>
        <w:rPr/>
        <w:t xml:space="preserve">На страницах указываются номера.</w:t>
      </w:r>
      <w:r>
        <w:rPr/>
        <w:t xml:space="preserve"> </w:t>
      </w:r>
    </w:p>
    <w:p>
      <w:pPr/>
      <w:r>
        <w:rPr/>
        <w:t xml:space="preserve">3.</w:t>
      </w:r>
      <w:r>
        <w:rPr/>
        <w:t xml:space="preserve"> </w:t>
      </w:r>
      <w:r>
        <w:rPr/>
        <w:t xml:space="preserve">Поля страницы: левое 3 см, верхнее и нижнее по 2 см, правое 1,5 см.1.</w:t>
      </w:r>
      <w:r>
        <w:rPr/>
        <w:t xml:space="preserve"> </w:t>
      </w:r>
    </w:p>
    <w:p>
      <w:pPr/>
      <w:r>
        <w:rPr/>
        <w:t xml:space="preserve">4.</w:t>
      </w:r>
      <w:r>
        <w:rPr/>
        <w:t xml:space="preserve"> </w:t>
      </w:r>
      <w:r>
        <w:rPr/>
        <w:t xml:space="preserve">Заголовки выравниваются по центру, подзаголовки – по левому краю, эпиграфы выравниваются по правому краю. Символы должны быть в едином стиле.</w:t>
      </w:r>
      <w:r>
        <w:rPr/>
        <w:t xml:space="preserve"> </w:t>
      </w:r>
    </w:p>
    <w:p>
      <w:pPr/>
      <w:r>
        <w:rPr/>
        <w:t xml:space="preserve">5.</w:t>
      </w:r>
      <w:r>
        <w:rPr/>
        <w:t xml:space="preserve"> </w:t>
      </w:r>
      <w:r>
        <w:rPr/>
        <w:t xml:space="preserve">Текст должен быть выровнен по краям.</w:t>
      </w:r>
      <w:r>
        <w:rPr/>
        <w:t xml:space="preserve"> </w:t>
      </w:r>
    </w:p>
    <w:p>
      <w:pPr/>
      <w:r>
        <w:rPr/>
        <w:t xml:space="preserve">6.</w:t>
      </w:r>
      <w:r>
        <w:rPr/>
        <w:t xml:space="preserve"> </w:t>
      </w:r>
      <w:r>
        <w:rPr/>
        <w:t xml:space="preserve">Красные строки обязательны.</w:t>
      </w:r>
    </w:p>
    <w:p>
      <w:pPr/>
      <w:r>
        <w:rPr/>
        <w:t xml:space="preserve">7.</w:t>
      </w:r>
      <w:r>
        <w:rPr/>
        <w:t xml:space="preserve"> </w:t>
      </w:r>
      <w:r>
        <w:rPr/>
        <w:t xml:space="preserve">Шрифт «TimesNewRoman», кегль – 12, для заголовков – 14.</w:t>
      </w:r>
      <w:r>
        <w:rPr/>
        <w:t xml:space="preserve"> </w:t>
      </w:r>
    </w:p>
    <w:p>
      <w:pPr/>
      <w:r>
        <w:rPr/>
        <w:t xml:space="preserve">8.</w:t>
      </w:r>
      <w:r>
        <w:rPr/>
        <w:t xml:space="preserve"> </w:t>
      </w:r>
      <w:r>
        <w:rPr/>
        <w:t xml:space="preserve">Интервал между строками – 1.</w:t>
      </w:r>
      <w:r>
        <w:rPr/>
        <w:t xml:space="preserve"> </w:t>
      </w:r>
    </w:p>
    <w:p>
      <w:pPr/>
      <w:r>
        <w:rPr/>
        <w:t xml:space="preserve">9.</w:t>
      </w:r>
      <w:r>
        <w:rPr/>
        <w:t xml:space="preserve"> </w:t>
      </w:r>
      <w:r>
        <w:rPr/>
        <w:t xml:space="preserve">Символы должны быть в едином стиле.</w:t>
      </w:r>
    </w:p>
    <w:p>
      <w:pPr/>
      <w:r>
        <w:rPr/>
        <w:t xml:space="preserve">10.</w:t>
      </w:r>
      <w:r>
        <w:rPr/>
        <w:t xml:space="preserve"> </w:t>
      </w:r>
      <w:r>
        <w:rPr/>
        <w:t xml:space="preserve">Кавычки оформляются знаком «……», а не “……..”.</w:t>
      </w:r>
      <w:r>
        <w:rPr/>
        <w:t xml:space="preserve"> </w:t>
      </w:r>
    </w:p>
    <w:p>
      <w:pPr/>
      <w:r>
        <w:rPr/>
        <w:t xml:space="preserve">11.</w:t>
      </w:r>
      <w:r>
        <w:rPr/>
        <w:t xml:space="preserve"> </w:t>
      </w:r>
      <w:r>
        <w:rPr/>
        <w:t xml:space="preserve">Следите, чтобы в конце предложений были точки (часто встречающаяся небрежность).</w:t>
      </w:r>
      <w:r>
        <w:rPr/>
        <w:t xml:space="preserve">  </w:t>
      </w:r>
      <w:r>
        <w:rPr/>
        <w:t xml:space="preserve">Если Вы решили сделать список, то обратите внимание на тонкости оформления: - если пункт списка начинается со строчной буквы, то в конце ставится «;»; - если же Вы начинаете список с прописной буквы, то в конце ставится «.».</w:t>
      </w:r>
    </w:p>
    <w:p>
      <w:pPr/>
    </w:p>
    <w:p>
      <w:pPr/>
      <w:r>
        <w:rPr>
          <w:b w:val="1"/>
          <w:bCs w:val="1"/>
        </w:rPr>
        <w:t xml:space="preserve">Критерии оценивания:</w:t>
      </w:r>
    </w:p>
    <w:p>
      <w:pPr/>
      <w:r>
        <w:rPr/>
        <w:t xml:space="preserve">«Отлично» содержание дневника точно соответствует требуемой структуре отчета,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содержание дневника в основном соответствует требуемой структуре отчета,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содержание</w:t>
      </w:r>
      <w:r>
        <w:rPr/>
        <w:t xml:space="preserve">  </w:t>
      </w:r>
      <w:r>
        <w:rPr/>
        <w:t xml:space="preserve">дневника в основном соответствует требуемой структуре отчета, однако нарушена логическая последовательность изложения материала, выводы и рекомендации некорректны.</w:t>
      </w:r>
    </w:p>
    <w:p>
      <w:pPr/>
      <w:r>
        <w:rPr/>
        <w:t xml:space="preserve"> </w:t>
      </w:r>
      <w:r>
        <w:rPr/>
        <w:t xml:space="preserve">«Неудовлетворительно» содержание дневника</w:t>
      </w:r>
      <w:r>
        <w:rPr/>
        <w:t xml:space="preserve">  </w:t>
      </w:r>
      <w:r>
        <w:rPr/>
        <w:t xml:space="preserve">в основном соответствует требуемой структуре отчета, однако нарушена логическая последовательность изложения материала, нет выводов и рекомендаций</w:t>
      </w:r>
      <w:r>
        <w:rPr/>
        <w:t xml:space="preserve"> </w:t>
      </w:r>
    </w:p>
    <w:p>
      <w:pPr/>
    </w:p>
    <w:p>
      <w:pPr/>
      <w:r>
        <w:rPr>
          <w:b w:val="1"/>
          <w:bCs w:val="1"/>
          <w:i w:val="1"/>
          <w:iCs w:val="1"/>
        </w:rPr>
        <w:t xml:space="preserve">Приложение 1</w:t>
      </w:r>
    </w:p>
    <w:p>
      <w:pPr/>
      <w:r>
        <w:rPr>
          <w:b w:val="1"/>
          <w:bCs w:val="1"/>
          <w:i w:val="1"/>
          <w:iCs w:val="1"/>
        </w:rPr>
        <w:t xml:space="preserve">Титульный лист</w:t>
      </w:r>
    </w:p>
    <w:p>
      <w:pPr/>
    </w:p>
    <w:p>
      <w:pPr/>
      <w:r>
        <w:rPr/>
        <w:t xml:space="preserve">Министерство науки и высшего образования Российской Федерации</w:t>
      </w:r>
    </w:p>
    <w:p>
      <w:pPr/>
      <w:r>
        <w:rPr/>
        <w:t xml:space="preserve">Федеральное государственное бюджетное образовательное учреждение</w:t>
      </w:r>
      <w:r>
        <w:rPr/>
        <w:t xml:space="preserve"> </w:t>
      </w:r>
    </w:p>
    <w:p>
      <w:pPr/>
      <w:r>
        <w:rPr/>
        <w:t xml:space="preserve">высшего образования</w:t>
      </w:r>
    </w:p>
    <w:p>
      <w:pPr/>
      <w:r>
        <w:rPr/>
        <w:t xml:space="preserve">Петрозаводский государственный университет</w:t>
      </w:r>
    </w:p>
    <w:p>
      <w:pPr/>
      <w:r>
        <w:rPr/>
        <w:t xml:space="preserve">Институт физической культуры, спорта и туризма</w:t>
      </w:r>
    </w:p>
    <w:p>
      <w:pPr/>
      <w:r>
        <w:rPr/>
        <w:t xml:space="preserve">Кафедра туризма</w:t>
      </w:r>
    </w:p>
    <w:p>
      <w:pPr/>
    </w:p>
    <w:p>
      <w:pPr/>
    </w:p>
    <w:p>
      <w:pPr/>
    </w:p>
    <w:p>
      <w:pPr/>
    </w:p>
    <w:p>
      <w:pPr/>
    </w:p>
    <w:p>
      <w:pPr/>
    </w:p>
    <w:p>
      <w:pPr/>
    </w:p>
    <w:p>
      <w:pPr/>
    </w:p>
    <w:p>
      <w:pPr/>
      <w:r>
        <w:rPr/>
        <w:t xml:space="preserve">ОТЧЕТ О ПРОХОЖДЕНИИ</w:t>
      </w:r>
      <w:r>
        <w:rPr/>
        <w:t xml:space="preserve"> </w:t>
      </w:r>
      <w:r>
        <w:rPr/>
        <w:t xml:space="preserve"> </w:t>
      </w:r>
    </w:p>
    <w:p>
      <w:pPr/>
      <w:r>
        <w:rPr/>
        <w:t xml:space="preserve">УЧЕБНОЙ (ОЗНАКОМИТЕЛЬНОЙ</w:t>
      </w:r>
      <w:r>
        <w:rPr>
          <w:b w:val="1"/>
          <w:bCs w:val="1"/>
        </w:rPr>
        <w:t xml:space="preserve">)</w:t>
      </w:r>
    </w:p>
    <w:p>
      <w:pPr/>
      <w:r>
        <w:rPr/>
        <w:t xml:space="preserve">ПРАКТИКИ</w:t>
      </w:r>
    </w:p>
    <w:p>
      <w:pPr/>
    </w:p>
    <w:p>
      <w:pPr/>
    </w:p>
    <w:p>
      <w:pPr/>
    </w:p>
    <w:p>
      <w:pPr/>
    </w:p>
    <w:p>
      <w:pPr/>
    </w:p>
    <w:p>
      <w:pPr/>
    </w:p>
    <w:p>
      <w:pPr/>
    </w:p>
    <w:p>
      <w:pPr/>
    </w:p>
    <w:p>
      <w:pPr/>
    </w:p>
    <w:p>
      <w:pPr/>
    </w:p>
    <w:p>
      <w:pPr/>
      <w:r>
        <w:rPr/>
        <w:t xml:space="preserve">Студент (-ка) кафедры туризма</w:t>
      </w:r>
    </w:p>
    <w:p>
      <w:pPr/>
      <w:r>
        <w:rPr/>
        <w:t xml:space="preserve">группа _______________</w:t>
      </w:r>
    </w:p>
    <w:p>
      <w:pPr/>
      <w:r>
        <w:rPr/>
        <w:t xml:space="preserve">ФИО_________________</w:t>
      </w:r>
    </w:p>
    <w:p>
      <w:pPr/>
    </w:p>
    <w:p>
      <w:pPr/>
      <w:r>
        <w:rPr/>
        <w:t xml:space="preserve">Руководитель:</w:t>
      </w:r>
    </w:p>
    <w:p>
      <w:pPr/>
    </w:p>
    <w:p>
      <w:pPr/>
      <w:r>
        <w:rPr/>
        <w:t xml:space="preserve">_____________________ оценка</w:t>
      </w:r>
    </w:p>
    <w:p>
      <w:pPr/>
      <w:r>
        <w:rPr/>
        <w:t xml:space="preserve">____________________ подпись</w:t>
      </w:r>
    </w:p>
    <w:p>
      <w:pPr/>
      <w:r>
        <w:rPr/>
        <w:t xml:space="preserve"> </w:t>
      </w:r>
      <w:r>
        <w:rPr/>
        <w:t xml:space="preserve">«___» ________________202</w:t>
      </w:r>
      <w:r>
        <w:rPr/>
        <w:t xml:space="preserve">  </w:t>
      </w:r>
      <w:r>
        <w:rPr/>
        <w:t xml:space="preserve">г</w:t>
      </w:r>
    </w:p>
    <w:p>
      <w:pPr/>
    </w:p>
    <w:p>
      <w:pPr/>
    </w:p>
    <w:p>
      <w:pPr/>
      <w:r>
        <w:rPr/>
        <w:t xml:space="preserve">Петрозаводск 202_</w:t>
      </w:r>
    </w:p>
    <w:p>
      <w:pPr/>
    </w:p>
    <w:p>
      <w:pPr/>
    </w:p>
    <w:p>
      <w:pPr/>
      <w:r>
        <w:rPr>
          <w:b w:val="1"/>
          <w:bCs w:val="1"/>
          <w:i w:val="1"/>
          <w:iCs w:val="1"/>
        </w:rPr>
        <w:t xml:space="preserve">Содержание</w:t>
      </w:r>
    </w:p>
    <w:p>
      <w:pPr/>
    </w:p>
    <w:p>
      <w:pPr/>
      <w:r>
        <w:rPr/>
        <w:t xml:space="preserve">Оглавление</w:t>
      </w:r>
    </w:p>
    <w:p>
      <w:pPr/>
      <w:r>
        <w:rPr/>
        <w:t xml:space="preserve">Введение (цель и задачи практики)</w:t>
      </w:r>
    </w:p>
    <w:p>
      <w:pPr/>
      <w:r>
        <w:rPr/>
        <w:t xml:space="preserve">Глава 1. Туристско-рекреационный потенциал Республики Карелия. Туристская инфраструктура</w:t>
      </w:r>
    </w:p>
    <w:p>
      <w:pPr/>
      <w:r>
        <w:rPr/>
        <w:t xml:space="preserve">Глава 2. </w:t>
      </w:r>
      <w:r>
        <w:rPr/>
        <w:t xml:space="preserve">Петрозаводский визит-центр</w:t>
      </w:r>
    </w:p>
    <w:p>
      <w:pPr/>
      <w:r>
        <w:rPr/>
        <w:t xml:space="preserve">Характеристика предприятия, основные направления деятельности. Основные подразделения и их функции. Целевая аудитория клиентов / посетителей. Роль предприятия на рынке туризма и гостеприимства</w:t>
      </w:r>
    </w:p>
    <w:p>
      <w:pPr/>
      <w:r>
        <w:rPr/>
        <w:t xml:space="preserve">Глава 3. </w:t>
      </w:r>
      <w:r>
        <w:rPr/>
        <w:t xml:space="preserve">Экскурсия в БПРУ РК «Дирекция ООПТ»</w:t>
      </w:r>
    </w:p>
    <w:p>
      <w:pPr/>
      <w:r>
        <w:rPr/>
        <w:t xml:space="preserve">Характеристика предприятия, основные направления деятельности. Основные подразделения и их функции. Целевая аудитория клиентов / посетителей. Роль предприятия на рынке туризма и гостеприимства</w:t>
      </w:r>
    </w:p>
    <w:p>
      <w:pPr/>
      <w:r>
        <w:rPr/>
        <w:t xml:space="preserve">Глава 4. </w:t>
      </w:r>
      <w:r>
        <w:rPr/>
        <w:t xml:space="preserve">Экскурсия в ООО «Лукоморье»</w:t>
      </w:r>
    </w:p>
    <w:p>
      <w:pPr/>
      <w:r>
        <w:rPr/>
        <w:t xml:space="preserve">Характеристика предприятия, основные направления деятельности. Основные подразделения и их функции. Целевая аудитория клиентов / посетителей. Роль предприятия на рынке туризма и гостеприимства</w:t>
      </w:r>
    </w:p>
    <w:p>
      <w:pPr/>
      <w:r>
        <w:rPr/>
        <w:t xml:space="preserve">Глава 5. </w:t>
      </w:r>
      <w:r>
        <w:rPr/>
        <w:t xml:space="preserve">Экскурсия в гостиницу «Северная», «Piter Inn», «Фрегат» (указать какие)</w:t>
      </w:r>
    </w:p>
    <w:p>
      <w:pPr/>
      <w:r>
        <w:rPr/>
        <w:t xml:space="preserve">Характеристика предприятия, основные направления деятельности. Основные подразделения и их функции. Целевая аудитория клиентов / посетителей. Роль предприятия на рынке туризма и гостеприимства</w:t>
      </w:r>
    </w:p>
    <w:p>
      <w:pPr/>
      <w:r>
        <w:rPr/>
        <w:t xml:space="preserve">Глава 6. Встреча с представителем Управления по туризму Республики Карелия; Союза субъектов туристской индустрии Республик Карелия (указать кем)</w:t>
      </w:r>
    </w:p>
    <w:p>
      <w:pPr/>
      <w:r>
        <w:rPr/>
        <w:t xml:space="preserve">Глава 7. Проектная сессия. Молодежный гостиничный продукт</w:t>
      </w:r>
    </w:p>
    <w:p>
      <w:pPr/>
      <w:r>
        <w:rPr>
          <w:i w:val="1"/>
          <w:iCs w:val="1"/>
        </w:rPr>
        <w:t xml:space="preserve">Примечание:</w:t>
      </w:r>
      <w:r>
        <w:rPr>
          <w:i w:val="1"/>
          <w:iCs w:val="1"/>
        </w:rPr>
        <w:t xml:space="preserve"> </w:t>
      </w:r>
    </w:p>
    <w:p>
      <w:pPr/>
      <w:r>
        <w:rPr>
          <w:i w:val="1"/>
          <w:iCs w:val="1"/>
        </w:rPr>
        <w:t xml:space="preserve">1. Описывается содержание экскурсий, проведенных на предприятия и отзывы о них и содержание встреч, с представителями туристской индустрии Республики Карелия и отзывы о них).</w:t>
      </w:r>
    </w:p>
    <w:p>
      <w:pPr/>
      <w:r>
        <w:rPr>
          <w:i w:val="1"/>
          <w:iCs w:val="1"/>
        </w:rPr>
        <w:t xml:space="preserve">2. Возможно изменение экскурсий и встреч, следует это учитывать при оформлении итогового отчета</w:t>
      </w:r>
    </w:p>
    <w:p>
      <w:pPr/>
      <w:r>
        <w:rPr/>
        <w:t xml:space="preserve">Заключение.</w:t>
      </w:r>
      <w:r>
        <w:rPr/>
        <w:t xml:space="preserve">  </w:t>
      </w:r>
      <w:r>
        <w:rPr/>
        <w:t xml:space="preserve">Учебная практика: мои ожидания и впечатления. Выводы, замечания и предложения.</w:t>
      </w:r>
    </w:p>
    <w:p>
      <w:pPr/>
      <w:r>
        <w:rPr/>
        <w:t xml:space="preserve">Список использованной литературы.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t xml:space="preserve">Приложения.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w:t>
      </w:r>
      <w:r>
        <w:rPr/>
        <w:t xml:space="preserve">  </w:t>
      </w:r>
      <w:r>
        <w:rPr/>
        <w:t xml:space="preserve">анкеты, предлагаемые клиентам, а также другие материалы, необходимые по мнению автора работы.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Введение в социально-культурный сервис и туризм. – Барнаул : Алтайский государственный университет, 2023. – 148 с. – EDN CQVZNE.</w:t>
      </w:r>
    </w:p>
    <w:p>
      <w:pPr>
        <w:jc w:val="numTab"/>
        <w:spacing w:before="280" w:after="280"/>
      </w:pPr>
      <w:r>
        <w:rPr/>
        <w:t xml:space="preserve">14.2. Дополнительная литература:</w:t>
      </w:r>
    </w:p>
    <w:p>
      <w:pPr/>
      <w:r>
        <w:rPr/>
        <w:t xml:space="preserve">Стахова, Л. В. Основы туризма / Л. В. Стахова. – Москва : Общество с ограниченной ответственностью "Издательство ЮРАЙТ", 2023. – 327 с. – (Высшее образование). – ISBN 978-5-534-14912-8. – EDN KKMXNK.</w:t>
      </w:r>
    </w:p>
    <w:p>
      <w:pPr>
        <w:jc w:val="numTab"/>
        <w:spacing w:before="280" w:after="280"/>
      </w:pPr>
      <w:r>
        <w:rPr/>
        <w:t xml:space="preserve">14.3. Программное обеспечение и Интернет-ресурсы:</w:t>
      </w:r>
    </w:p>
    <w:p>
      <w:pPr>
        <w:numPr>
          <w:ilvl w:val="0"/>
          <w:numId w:val="6"/>
        </w:numPr>
      </w:pPr>
      <w:r>
        <w:rPr/>
        <w:t xml:space="preserve"> Пакет Microsoft Office 2007-2010 (Word, Excel, Power Point)</w:t>
      </w:r>
    </w:p>
    <w:p>
      <w:pPr>
        <w:numPr>
          <w:ilvl w:val="0"/>
          <w:numId w:val="6"/>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6"/>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7"/>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7"/>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7"/>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7"/>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7"/>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8"/>
        </w:numPr>
      </w:pPr>
      <w:r>
        <w:rPr/>
        <w:t xml:space="preserve">официальный сайт университета (https://petrsu.ru);</w:t>
      </w:r>
    </w:p>
    <w:p>
      <w:pPr>
        <w:numPr>
          <w:ilvl w:val="0"/>
          <w:numId w:val="8"/>
        </w:numPr>
      </w:pPr>
      <w:r>
        <w:rPr/>
        <w:t xml:space="preserve">Информационно-Аналитическая Интегрированная Система управления вузом (ИАИС) (https://iias.petrsu.ru);</w:t>
      </w:r>
    </w:p>
    <w:p>
      <w:pPr>
        <w:numPr>
          <w:ilvl w:val="0"/>
          <w:numId w:val="8"/>
        </w:numPr>
      </w:pPr>
      <w:r>
        <w:rPr/>
        <w:t xml:space="preserve">образовательный портал ПетрГУ (https://edu.petrsu.ru);</w:t>
      </w:r>
    </w:p>
    <w:p>
      <w:pPr>
        <w:numPr>
          <w:ilvl w:val="0"/>
          <w:numId w:val="8"/>
        </w:numPr>
      </w:pPr>
      <w:r>
        <w:rPr/>
        <w:t xml:space="preserve">система электронной поддержки учебных курсов на базе программного обеспечения Moodle (https://moodle2.petrsu.ru);</w:t>
      </w:r>
    </w:p>
    <w:p>
      <w:pPr>
        <w:numPr>
          <w:ilvl w:val="0"/>
          <w:numId w:val="8"/>
        </w:numPr>
      </w:pPr>
      <w:r>
        <w:rPr/>
        <w:t xml:space="preserve">электронные портфолио обучающихся ПетрГУ (https://portfolio.petrsu.ru);</w:t>
      </w:r>
    </w:p>
    <w:p>
      <w:pPr>
        <w:numPr>
          <w:ilvl w:val="0"/>
          <w:numId w:val="8"/>
        </w:numPr>
      </w:pPr>
      <w:r>
        <w:rPr/>
        <w:t xml:space="preserve">научная библиотека ПетрГУ (https://library.petrsu.ru) и электронный каталог «Фолиант» (https://foliant.ru/catalog/psulibr) ;</w:t>
      </w:r>
    </w:p>
    <w:p>
      <w:pPr>
        <w:numPr>
          <w:ilvl w:val="0"/>
          <w:numId w:val="8"/>
        </w:numPr>
      </w:pPr>
      <w:r>
        <w:rPr/>
        <w:t xml:space="preserve">электронная библиотека Республики Карелия (https://elibrary.karelia.ru);</w:t>
      </w:r>
    </w:p>
    <w:p>
      <w:pPr>
        <w:numPr>
          <w:ilvl w:val="0"/>
          <w:numId w:val="8"/>
        </w:numPr>
      </w:pPr>
      <w:r>
        <w:rPr/>
        <w:t xml:space="preserve">электронные научные журналы ПетрГУ (https://petrsu.ru/page/science/journals);</w:t>
      </w:r>
    </w:p>
    <w:p>
      <w:pPr>
        <w:numPr>
          <w:ilvl w:val="0"/>
          <w:numId w:val="8"/>
        </w:numPr>
      </w:pPr>
      <w:r>
        <w:rPr/>
        <w:t xml:space="preserve">корпоративная сеть ПетрГУ, включая беспроводной сегмент, и корпоративная почта;</w:t>
      </w:r>
    </w:p>
    <w:p>
      <w:pPr>
        <w:numPr>
          <w:ilvl w:val="0"/>
          <w:numId w:val="8"/>
        </w:numPr>
      </w:pPr>
      <w:r>
        <w:rPr/>
        <w:t xml:space="preserve">системы видеоконференцсвязи;</w:t>
      </w:r>
    </w:p>
    <w:p>
      <w:pPr>
        <w:numPr>
          <w:ilvl w:val="0"/>
          <w:numId w:val="8"/>
        </w:numPr>
      </w:pPr>
      <w:r>
        <w:rPr/>
        <w:t xml:space="preserve">официальные сообщества университета в социальных сетях («Вконтакте» (https://vk.com/petrsu_ru), др.;</w:t>
      </w:r>
    </w:p>
    <w:p>
      <w:pPr>
        <w:numPr>
          <w:ilvl w:val="0"/>
          <w:numId w:val="8"/>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8"/>
        </w:numPr>
      </w:pPr>
      <w:r>
        <w:rPr/>
        <w:t xml:space="preserve">внешние образовательные платформы ("Юрайт" (https://urait.ru/), E-nano (https://edunano.ru/) и др.)</w:t>
      </w:r>
    </w:p>
    <w:p>
      <w:pPr>
        <w:numPr>
          <w:ilvl w:val="0"/>
          <w:numId w:val="8"/>
        </w:numPr>
      </w:pPr>
      <w:r>
        <w:rPr/>
        <w:t xml:space="preserve">система «Антиплагиат.ВУЗ» (https://petrsu.antiplagiat.ru);</w:t>
      </w:r>
    </w:p>
    <w:p>
      <w:pPr>
        <w:numPr>
          <w:ilvl w:val="0"/>
          <w:numId w:val="8"/>
        </w:numPr>
      </w:pPr>
      <w:r>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A5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94C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D31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7FE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680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C5A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694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FB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2026-04-21T00:04:05+03:00</dcterms:created>
  <dcterms:modified xsi:type="dcterms:W3CDTF">2026-04-21T00:04:05+03:00</dcterms:modified>
</cp:coreProperties>
</file>

<file path=docProps/custom.xml><?xml version="1.0" encoding="utf-8"?>
<Properties xmlns="http://schemas.openxmlformats.org/officeDocument/2006/custom-properties" xmlns:vt="http://schemas.openxmlformats.org/officeDocument/2006/docPropsVTypes"/>
</file>