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 а также предприятия общественного питания при гостиницах.</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Учебная практика (ознакомительная), Делопроизводство в гостинице..</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Участие в установочной конференции.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Организационная структура предприятия. </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Обеспечение безопасности потребителей услуг и их имущества.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Овладение практическими навыками работников номерного фонда.</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126</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Подготовка отчета по практике.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 Инструктаж по технике безопасности. Изучение обязанностей студента на практике и программы практики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Структура управления и состав подразделений. Должности по штатному расписанию и функциональные обязанности работников разных подразделений (приложить должностные инструкции сотрудников). Техническое оснащение предприятия. Основные и дополнительные услуги. Технология обслуживания клиента. Отзывы клиентов, их анализ. Информационно-рекламная деятельность гостиницы (приложить рекламные проспекты). Партнеры фирмы. Обеспечение безопасности клиентов. Обеспечение безопасности сотрудников предприятия. Способы работы с клиентами: телефонные переговоры, приём и переговоры, правила протокола и этикет, предоставление информации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Ознакомление с концепцией безопасности в гостинице, туристском комплексе. Изучение задач и функций служб безопасности. Применение правил хранения ценных вещей и бумаг. Охранная система гостиниц и правила пользования охранной сигнализацией. Обеспечение безопасности проживания и работы в гостиницах и туристских комплексах. Соблюдение технологии и мер обеспечения безопасности на рабочем месте.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Овладение практическими навыками дежурного по этажу. Функциональные обязанности дежурного по этажу и поэтажного персонала (горничной, уборщицы). Организация труда поэтажного персонала и технология обслуживания на этаже. Процедуры и правила приемки номеров. Требования к санитарному содержанию помещений гостиниц. Управление младшим персоналом (горничными, уборщицами). Контроль за процедурами и последовательностью выполнения работ. Контроль за качеством уборки помещений общего пользования, номеров и ванных комнат. Соблюдение мер безопасности на рабочих местах. Прием гостей, переговоры с гостями. Взаимодействие со службами приема и размещения.</w:t>
            </w:r>
          </w:p>
        </w:tc>
        <w:tc>
          <w:tcPr>
            <w:noWrap/>
          </w:tcPr>
          <w:p>
            <w:pPr>
              <w:jc w:val="left"/>
              <w:ind w:left="0" w:right="0" w:firstLine="0" w:hanging="0"/>
            </w:pPr>
            <w:r>
              <w:rPr/>
              <w:t xml:space="preserve">126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Участие в заключительном семинаре с защитой отчета по практике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b w:val="1"/>
          <w:bCs w:val="1"/>
          <w:i w:val="1"/>
          <w:iCs w:val="1"/>
        </w:rPr>
        <w:t xml:space="preserve">Собеседование -</w:t>
      </w:r>
      <w:r>
        <w:rPr/>
        <w:t xml:space="preserve"> </w:t>
      </w:r>
      <w:r>
        <w:rPr>
          <w:b w:val="1"/>
          <w:bCs w:val="1"/>
          <w:i w:val="1"/>
          <w:iCs w:val="1"/>
        </w:rPr>
        <w:t xml:space="preserve">с</w:t>
      </w:r>
      <w:r>
        <w:rPr/>
        <w:t xml:space="preserve">редство контроля, организованное как специальная беседа с обучающимся на темы, связанные с компетенциями, вырабатываемыми на практике и рассчитанное на выяснение объема знаний обучающегося по определенным темам и проблемам.</w:t>
      </w:r>
    </w:p>
    <w:p>
      <w:pPr/>
    </w:p>
    <w:p>
      <w:pPr/>
      <w:r>
        <w:rPr/>
        <w:t xml:space="preserve">Собеседование по разделам дисциплины:</w:t>
      </w:r>
    </w:p>
    <w:p>
      <w:pPr>
        <w:numPr>
          <w:ilvl w:val="0"/>
          <w:numId w:val="3"/>
        </w:numPr>
      </w:pPr>
      <w:r>
        <w:rPr/>
        <w:t xml:space="preserve">Структура управления и состав подразделений.</w:t>
      </w:r>
      <w:r>
        <w:rPr/>
        <w:t xml:space="preserve"> </w:t>
      </w:r>
    </w:p>
    <w:p>
      <w:pPr>
        <w:numPr>
          <w:ilvl w:val="0"/>
          <w:numId w:val="3"/>
        </w:numPr>
      </w:pPr>
      <w:r>
        <w:rPr/>
        <w:t xml:space="preserve">Техническое оснащение предприятия.</w:t>
      </w:r>
      <w:r>
        <w:rPr/>
        <w:t xml:space="preserve"> </w:t>
      </w:r>
    </w:p>
    <w:p>
      <w:pPr>
        <w:numPr>
          <w:ilvl w:val="0"/>
          <w:numId w:val="3"/>
        </w:numPr>
      </w:pPr>
      <w:r>
        <w:rPr/>
        <w:t xml:space="preserve">Информационно-рекламная деятельность гостиницы.</w:t>
      </w:r>
      <w:r>
        <w:rPr/>
        <w:t xml:space="preserve"> </w:t>
      </w:r>
    </w:p>
    <w:p>
      <w:pPr>
        <w:numPr>
          <w:ilvl w:val="0"/>
          <w:numId w:val="3"/>
        </w:numPr>
      </w:pPr>
      <w:r>
        <w:rPr/>
        <w:t xml:space="preserve">Партнеры фирмы.</w:t>
      </w:r>
    </w:p>
    <w:p>
      <w:pPr>
        <w:numPr>
          <w:ilvl w:val="0"/>
          <w:numId w:val="3"/>
        </w:numPr>
      </w:pPr>
      <w:r>
        <w:rPr/>
        <w:t xml:space="preserve">Обеспечение безопасности клиентов.</w:t>
      </w:r>
    </w:p>
    <w:p>
      <w:pPr>
        <w:numPr>
          <w:ilvl w:val="0"/>
          <w:numId w:val="3"/>
        </w:numPr>
      </w:pPr>
      <w:r>
        <w:rPr/>
        <w:t xml:space="preserve">Обеспечение безопасности сотрудников предприятия.</w:t>
      </w:r>
    </w:p>
    <w:p>
      <w:pPr>
        <w:numPr>
          <w:ilvl w:val="0"/>
          <w:numId w:val="3"/>
        </w:numPr>
      </w:pPr>
      <w:r>
        <w:rPr/>
        <w:t xml:space="preserve">Концепция безопасности в гостинице. Задачи и функции служб безопасности.</w:t>
      </w:r>
    </w:p>
    <w:p>
      <w:pPr>
        <w:numPr>
          <w:ilvl w:val="0"/>
          <w:numId w:val="3"/>
        </w:numPr>
      </w:pPr>
      <w:r>
        <w:rPr/>
        <w:t xml:space="preserve">Правила хранения ценных вещей и бумаг.</w:t>
      </w:r>
    </w:p>
    <w:p>
      <w:pPr>
        <w:numPr>
          <w:ilvl w:val="0"/>
          <w:numId w:val="3"/>
        </w:numPr>
      </w:pPr>
      <w:r>
        <w:rPr/>
        <w:t xml:space="preserve">Охранная система гостиниц и правила пользования охранной сигнализацией.</w:t>
      </w:r>
    </w:p>
    <w:p>
      <w:pPr>
        <w:numPr>
          <w:ilvl w:val="0"/>
          <w:numId w:val="3"/>
        </w:numPr>
      </w:pPr>
      <w:r>
        <w:rPr/>
        <w:t xml:space="preserve">Обеспечение безопасности проживания и работы в гостиницах и туристских комплексах.</w:t>
      </w:r>
    </w:p>
    <w:p>
      <w:pPr>
        <w:numPr>
          <w:ilvl w:val="0"/>
          <w:numId w:val="3"/>
        </w:numPr>
      </w:pPr>
      <w:r>
        <w:rPr/>
        <w:t xml:space="preserve">Технологии и меры обеспечения безопасности на рабочем месте.</w:t>
      </w:r>
    </w:p>
    <w:p>
      <w:pPr>
        <w:numPr>
          <w:ilvl w:val="0"/>
          <w:numId w:val="3"/>
        </w:numPr>
      </w:pPr>
      <w:r>
        <w:rPr/>
        <w:t xml:space="preserve">Функциональные обязанности дежурного по этажу и поэтажного персонала (горничной, уборщицы).</w:t>
      </w:r>
      <w:r>
        <w:rPr/>
        <w:t xml:space="preserve"> </w:t>
      </w:r>
    </w:p>
    <w:p>
      <w:pPr>
        <w:numPr>
          <w:ilvl w:val="0"/>
          <w:numId w:val="3"/>
        </w:numPr>
      </w:pPr>
      <w:r>
        <w:rPr/>
        <w:t xml:space="preserve">Организация труда поэтажного персонала и технология обслуживания на этаже.</w:t>
      </w:r>
      <w:r>
        <w:rPr/>
        <w:t xml:space="preserve"> </w:t>
      </w:r>
    </w:p>
    <w:p>
      <w:pPr>
        <w:numPr>
          <w:ilvl w:val="0"/>
          <w:numId w:val="3"/>
        </w:numPr>
      </w:pPr>
      <w:r>
        <w:rPr/>
        <w:t xml:space="preserve">Процедуры и правила приемки номеров.</w:t>
      </w:r>
    </w:p>
    <w:p>
      <w:pPr>
        <w:numPr>
          <w:ilvl w:val="0"/>
          <w:numId w:val="3"/>
        </w:numPr>
      </w:pPr>
      <w:r>
        <w:rPr/>
        <w:t xml:space="preserve">Требования к санитарному содержанию помещений гостиниц.</w:t>
      </w:r>
      <w:r>
        <w:rPr/>
        <w:t xml:space="preserve"> </w:t>
      </w:r>
    </w:p>
    <w:p>
      <w:pPr>
        <w:numPr>
          <w:ilvl w:val="0"/>
          <w:numId w:val="3"/>
        </w:numPr>
      </w:pPr>
      <w:r>
        <w:rPr/>
        <w:t xml:space="preserve">Контроль за качеством уборки помещений общего пользования, номеров и ванных комнат.</w:t>
      </w:r>
      <w:r>
        <w:rPr/>
        <w:t xml:space="preserve"> </w:t>
      </w:r>
    </w:p>
    <w:p>
      <w:pPr>
        <w:numPr>
          <w:ilvl w:val="0"/>
          <w:numId w:val="3"/>
        </w:numPr>
      </w:pPr>
      <w:r>
        <w:rPr/>
        <w:t xml:space="preserve">Соблюдение норм и правил профессионального поведения и общения.</w:t>
      </w:r>
      <w:r>
        <w:rPr/>
        <w:t xml:space="preserve"> </w:t>
      </w:r>
    </w:p>
    <w:p>
      <w:pPr>
        <w:numPr>
          <w:ilvl w:val="0"/>
          <w:numId w:val="3"/>
        </w:numPr>
      </w:pPr>
      <w:r>
        <w:rPr/>
        <w:t xml:space="preserve">Требования к внешнему виду персонала. Забота о проживающих.</w:t>
      </w:r>
      <w:r>
        <w:rPr/>
        <w:t xml:space="preserve"> </w:t>
      </w:r>
    </w:p>
    <w:p>
      <w:pPr/>
      <w:r>
        <w:rPr/>
        <w:t xml:space="preserve">Критерии оценивания собеседования:</w:t>
      </w:r>
    </w:p>
    <w:p>
      <w:pPr/>
      <w:r>
        <w:rPr/>
        <w:t xml:space="preserve"> </w:t>
      </w:r>
      <w:r>
        <w:rPr/>
        <w:t xml:space="preserve">«</w:t>
      </w:r>
      <w:r>
        <w:rPr>
          <w:i w:val="1"/>
          <w:iCs w:val="1"/>
        </w:rPr>
        <w:t xml:space="preserve">Отлично</w:t>
      </w:r>
      <w:r>
        <w:rPr/>
        <w:t xml:space="preserve">»: обучающийся ответил на все заданные ему вопросы, отражая основные и дополнительные</w:t>
      </w:r>
      <w:r>
        <w:rPr/>
        <w:t xml:space="preserve">  </w:t>
      </w:r>
      <w:r>
        <w:rPr/>
        <w:t xml:space="preserve">позиции материала, владеет терминологией, устанавливает причинно-следственные связи между явлениями.</w:t>
      </w:r>
    </w:p>
    <w:p>
      <w:pPr/>
      <w:r>
        <w:rPr/>
        <w:t xml:space="preserve"> </w:t>
      </w:r>
      <w:r>
        <w:rPr/>
        <w:t xml:space="preserve">«</w:t>
      </w:r>
      <w:r>
        <w:rPr>
          <w:i w:val="1"/>
          <w:iCs w:val="1"/>
        </w:rPr>
        <w:t xml:space="preserve">Хорошо</w:t>
      </w:r>
      <w:r>
        <w:rPr/>
        <w:t xml:space="preserve">»:</w:t>
      </w:r>
      <w:r>
        <w:rPr/>
        <w:t xml:space="preserve">  </w:t>
      </w:r>
      <w:r>
        <w:rPr/>
        <w:t xml:space="preserve">обучающийся ответил на все заданные ему вопросы, отражая основные и дополнительные</w:t>
      </w:r>
      <w:r>
        <w:rPr/>
        <w:t xml:space="preserve">  </w:t>
      </w:r>
      <w:r>
        <w:rPr/>
        <w:t xml:space="preserve">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w:t>
      </w:r>
      <w:r>
        <w:rPr/>
        <w:t xml:space="preserve">  </w:t>
      </w:r>
      <w:r>
        <w:rPr/>
        <w:t xml:space="preserve">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p>
    <w:p>
      <w:pPr/>
      <w:r>
        <w:rPr/>
        <w:t xml:space="preserve">Приложение1</w:t>
      </w:r>
    </w:p>
    <w:p>
      <w:pPr/>
      <w:r>
        <w:rPr/>
        <w:t xml:space="preserve">Титульный лист отчета</w:t>
      </w:r>
    </w:p>
    <w:p>
      <w:pPr/>
    </w:p>
    <w:p>
      <w:pPr/>
      <w:r>
        <w:rPr/>
        <w:t xml:space="preserve">Министерство науки и высшего образования Российской Федерации</w:t>
      </w:r>
    </w:p>
    <w:p>
      <w:pPr/>
      <w:r>
        <w:rPr/>
        <w:t xml:space="preserve">Федеральное государственное бюджетное образовательное учреждение</w:t>
      </w:r>
      <w:r>
        <w:rPr/>
        <w:t xml:space="preserve"> </w:t>
      </w:r>
    </w:p>
    <w:p>
      <w:pPr/>
      <w:r>
        <w:rPr/>
        <w:t xml:space="preserve">высшего образования</w:t>
      </w:r>
    </w:p>
    <w:p>
      <w:pPr/>
      <w:r>
        <w:rPr/>
        <w:t xml:space="preserve">Петрозаводский государственный университет</w:t>
      </w:r>
    </w:p>
    <w:p>
      <w:pPr/>
      <w:r>
        <w:rPr/>
        <w:t xml:space="preserve">Институт физической культуры, спорта и туризма</w:t>
      </w:r>
    </w:p>
    <w:p>
      <w:pPr/>
      <w:r>
        <w:rPr/>
        <w:t xml:space="preserve">Кафедра туризма</w:t>
      </w:r>
    </w:p>
    <w:p>
      <w:pPr/>
    </w:p>
    <w:p>
      <w:pPr/>
    </w:p>
    <w:p>
      <w:pPr/>
    </w:p>
    <w:p>
      <w:pPr/>
    </w:p>
    <w:p>
      <w:pPr/>
    </w:p>
    <w:p>
      <w:pPr/>
    </w:p>
    <w:p>
      <w:pPr/>
    </w:p>
    <w:p>
      <w:pPr/>
    </w:p>
    <w:p>
      <w:pPr/>
    </w:p>
    <w:p>
      <w:pPr/>
      <w:r>
        <w:rPr/>
        <w:t xml:space="preserve">ОТЧЕТ</w:t>
      </w:r>
    </w:p>
    <w:p>
      <w:pPr/>
      <w:r>
        <w:rPr/>
        <w:t xml:space="preserve">о прохождении производственной (сервисной) практики</w:t>
      </w:r>
    </w:p>
    <w:p>
      <w:pPr/>
    </w:p>
    <w:p>
      <w:pPr/>
    </w:p>
    <w:p>
      <w:pPr/>
    </w:p>
    <w:p>
      <w:pPr/>
    </w:p>
    <w:p>
      <w:pPr/>
    </w:p>
    <w:p>
      <w:pPr/>
    </w:p>
    <w:p>
      <w:pPr/>
    </w:p>
    <w:p>
      <w:pPr/>
    </w:p>
    <w:p>
      <w:pPr/>
    </w:p>
    <w:p>
      <w:pPr/>
    </w:p>
    <w:p>
      <w:pPr/>
    </w:p>
    <w:p>
      <w:pPr/>
    </w:p>
    <w:p>
      <w:pPr/>
      <w:r>
        <w:rPr/>
        <w:t xml:space="preserve">Студент (-ка) кафедры туризма</w:t>
      </w:r>
    </w:p>
    <w:p>
      <w:pPr/>
      <w:r>
        <w:rPr/>
        <w:t xml:space="preserve">группа _______________</w:t>
      </w:r>
    </w:p>
    <w:p>
      <w:pPr/>
      <w:r>
        <w:rPr/>
        <w:t xml:space="preserve">ФИО_________________</w:t>
      </w:r>
    </w:p>
    <w:p>
      <w:pPr/>
    </w:p>
    <w:p>
      <w:pPr/>
      <w:r>
        <w:rPr/>
        <w:t xml:space="preserve">Руководитель:</w:t>
      </w:r>
    </w:p>
    <w:p>
      <w:pPr/>
    </w:p>
    <w:p>
      <w:pPr/>
      <w:r>
        <w:rPr/>
        <w:t xml:space="preserve">_____________________ оценка</w:t>
      </w:r>
    </w:p>
    <w:p>
      <w:pPr/>
      <w:r>
        <w:rPr/>
        <w:t xml:space="preserve">____________________ подпись</w:t>
      </w:r>
    </w:p>
    <w:p>
      <w:pPr/>
      <w:r>
        <w:rPr/>
        <w:t xml:space="preserve"> </w:t>
      </w:r>
      <w:r>
        <w:rPr/>
        <w:t xml:space="preserve">«___» ________________20__г</w:t>
      </w:r>
    </w:p>
    <w:p>
      <w:pPr/>
    </w:p>
    <w:p>
      <w:pPr/>
    </w:p>
    <w:p>
      <w:pPr/>
    </w:p>
    <w:p>
      <w:pPr/>
    </w:p>
    <w:p>
      <w:pPr/>
    </w:p>
    <w:p>
      <w:pPr/>
      <w:r>
        <w:rPr/>
        <w:t xml:space="preserve">Петрозаводск</w:t>
      </w:r>
      <w:r>
        <w:rPr/>
        <w:t xml:space="preserve"> </w:t>
      </w:r>
    </w:p>
    <w:p>
      <w:pPr/>
      <w:r>
        <w:rPr/>
        <w:t xml:space="preserve">20_</w:t>
      </w:r>
    </w:p>
    <w:p>
      <w:pPr/>
    </w:p>
    <w:p>
      <w:pPr/>
    </w:p>
    <w:p>
      <w:pPr/>
      <w:r>
        <w:rPr/>
        <w:t xml:space="preserve">С</w:t>
      </w:r>
      <w:r>
        <w:rPr>
          <w:b w:val="1"/>
          <w:bCs w:val="1"/>
        </w:rPr>
        <w:t xml:space="preserve">одержание отчета</w:t>
      </w:r>
    </w:p>
    <w:p>
      <w:pPr/>
    </w:p>
    <w:p>
      <w:pPr/>
      <w:r>
        <w:rPr/>
        <w:t xml:space="preserve">Схема оформления отчета по практике за 4 семестр</w:t>
      </w:r>
    </w:p>
    <w:p>
      <w:pPr/>
      <w:r>
        <w:rPr/>
        <w:t xml:space="preserve">Оглавление.</w:t>
      </w:r>
    </w:p>
    <w:p>
      <w:pPr/>
      <w:r>
        <w:rPr/>
        <w:t xml:space="preserve">Введение.</w:t>
      </w:r>
      <w:r>
        <w:rPr/>
        <w:t xml:space="preserve">  </w:t>
      </w:r>
      <w:r>
        <w:rPr/>
        <w:t xml:space="preserve">Цель и задачи практики. Общая характеристика практики. Место прохождения.</w:t>
      </w:r>
    </w:p>
    <w:p>
      <w:pPr/>
      <w:r>
        <w:rPr/>
        <w:t xml:space="preserve">Глава 1. Общая характеристика гостиничного предприятия</w:t>
      </w:r>
      <w:r>
        <w:rPr/>
        <w:t xml:space="preserve"> </w:t>
      </w:r>
    </w:p>
    <w:p>
      <w:pPr/>
      <w:r>
        <w:rPr/>
        <w:t xml:space="preserve">Структура управления и состав подразделений. Должности по штатному расписанию и функциональные обязанности работников разных подразделений (приложить должностные инструкции сотрудников). Техническое оснащение предприятия. Основные и дополнительные услуги. Технология обслуживания клиента. Отзывы клиентов, их анализ. Информационно-рекламная деятельность гостиницы (приложить рекламные проспекты). Партнеры фирмы. Обеспечение безопасности клиентов. Обеспечение безопасности сотрудников предприятия. Способы работы с клиентами: телефонные переговоры, приём и переговоры, правила протокола и этикет, предоставление информации</w:t>
      </w:r>
    </w:p>
    <w:p>
      <w:pPr/>
      <w:r>
        <w:rPr/>
        <w:t xml:space="preserve">Глава 2. Обеспечение безопасности потребителей услуг и их имущества.</w:t>
      </w:r>
    </w:p>
    <w:p>
      <w:pPr/>
      <w:r>
        <w:rPr/>
        <w:t xml:space="preserve">Концепцией безопасности в гостинице, туристском комплексе. Задачи и функции служб безопасности. Правила хранения ценных вещей и бумаг. Охранная система гостиниц и правила пользования охранной сигнализацией. Обеспечение безопасности проживания и работы в гостиницах и туристских комплексах. Технологии и меры обеспечения безопасности на рабочем месте.</w:t>
      </w:r>
    </w:p>
    <w:p>
      <w:pPr/>
      <w:r>
        <w:rPr/>
        <w:t xml:space="preserve">Глава 3. Организация работы</w:t>
      </w:r>
      <w:r>
        <w:rPr/>
        <w:t xml:space="preserve">  </w:t>
      </w:r>
      <w:r>
        <w:rPr/>
        <w:t xml:space="preserve">номерного фонда.</w:t>
      </w:r>
    </w:p>
    <w:p>
      <w:pPr/>
      <w:r>
        <w:rPr/>
        <w:t xml:space="preserve">Функциональные обязанности дежурного по этажу и поэтажного персонала (горничной, уборщицы). Организация труда поэтажного персонала и технология обслуживания на этаже. Процедуры и правила приемки номеров. Требования к санитарному содержанию помещений гостиниц. Управление младшим персоналом (горничными, уборщицами). Контроль за процедурами и последовательностью выполнения работ. Контроль за качеством уборки помещений общего пользования, номеров и ванных комнат. Соблюдение мер безопасности на рабочих местах. Прием гостей, переговоры с гостями. Взаимодействие со службами приема и размещения.</w:t>
      </w:r>
    </w:p>
    <w:p>
      <w:pPr/>
      <w:r>
        <w:rPr/>
        <w:t xml:space="preserve">Заключение.</w:t>
      </w:r>
      <w:r>
        <w:rPr/>
        <w:t xml:space="preserve">  </w:t>
      </w:r>
      <w:r>
        <w:rPr/>
        <w:t xml:space="preserve">Выводы, замечания и предложения. Рекомендации по</w:t>
      </w:r>
      <w:r>
        <w:rPr/>
        <w:t xml:space="preserve">  </w:t>
      </w:r>
      <w:r>
        <w:rPr/>
        <w:t xml:space="preserve">совершенствованию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Объем отчета 25-30 страниц без учета приложений</w:t>
      </w:r>
      <w:r>
        <w:rPr/>
        <w:t xml:space="preserve"> </w:t>
      </w:r>
    </w:p>
    <w:p>
      <w:pPr/>
    </w:p>
    <w:p>
      <w:pPr/>
    </w:p>
    <w:p>
      <w:pPr/>
    </w:p>
    <w:p>
      <w:pPr/>
    </w:p>
    <w:p>
      <w:pPr/>
    </w:p>
    <w:p>
      <w:pPr/>
    </w:p>
    <w:p>
      <w:pPr/>
    </w:p>
    <w:p>
      <w:pPr/>
    </w:p>
    <w:p>
      <w:pPr/>
    </w:p>
    <w:p>
      <w:pPr/>
      <w:r>
        <w:rPr>
          <w:b w:val="1"/>
          <w:bCs w:val="1"/>
        </w:rPr>
        <w:t xml:space="preserve">Приложение 2.</w:t>
      </w:r>
      <w:r>
        <w:rPr>
          <w:b w:val="1"/>
          <w:bCs w:val="1"/>
        </w:rPr>
        <w:t xml:space="preserve">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p>
    <w:p>
      <w:pPr/>
      <w:r>
        <w:rPr/>
        <w:t xml:space="preserve">Индивидуальный план работы студента на практике</w:t>
      </w:r>
    </w:p>
    <w:p>
      <w:pP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p>
    <w:p>
      <w:pPr/>
      <w:r>
        <w:rPr/>
        <w:t xml:space="preserve">Подразделение предприятия ____________________________________________</w:t>
      </w:r>
    </w:p>
    <w:p>
      <w:pPr/>
    </w:p>
    <w:tbl>
      <w:tblGrid>
        <w:gridCol/>
        <w:gridCol/>
        <w:gridCol/>
      </w:tblGrid>
      <w:tblPr>
        <w:tblW w:w="0" w:type="auto"/>
        <w:tblCellSpacing w:w="0" w:type="dxa"/>
        <w:tblLayout w:type="autofit"/>
      </w:tblPr>
      <w:tr>
        <w:trPr/>
        <w:tc>
          <w:tcPr>
            <w:vAlign w:val="top"/>
            <w:noWrap/>
          </w:tcPr>
          <w:p>
            <w:pPr/>
            <w:r>
              <w:rPr>
                <w:vertAlign w:val="superscript"/>
              </w:rPr>
              <w:t xml:space="preserve">Дата</w:t>
            </w:r>
          </w:p>
        </w:tc>
        <w:tc>
          <w:tcPr>
            <w:vAlign w:val="top"/>
            <w:noWrap/>
          </w:tcPr>
          <w:p>
            <w:pPr/>
            <w:r>
              <w:rPr>
                <w:vertAlign w:val="superscript"/>
              </w:rPr>
              <w:t xml:space="preserve">Проведенная работа в течение дня и ее анализ</w:t>
            </w:r>
          </w:p>
        </w:tc>
        <w:tc>
          <w:tcPr>
            <w:vAlign w:val="top"/>
            <w:noWrap/>
          </w:tcPr>
          <w:p>
            <w:pPr/>
            <w:r>
              <w:rPr/>
              <w:t xml:space="preserve">Подпись руководителя практики от предприятия</w:t>
            </w: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r>
        <w:trPr/>
        <w:tc>
          <w:tcPr>
            <w:vAlign w:val="top"/>
            <w:noWrap/>
          </w:tcPr>
          <w:p>
            <w:pPr/>
          </w:p>
        </w:tc>
        <w:tc>
          <w:tcPr>
            <w:vAlign w:val="top"/>
            <w:noWrap/>
          </w:tcPr>
          <w:p>
            <w:pPr/>
          </w:p>
        </w:tc>
        <w:tc>
          <w:tcPr>
            <w:vAlign w:val="top"/>
            <w:noWrap/>
          </w:tcPr>
          <w:p>
            <w:pPr/>
          </w:p>
        </w:tc>
      </w:tr>
    </w:tbl>
    <w:p>
      <w:pPr/>
    </w:p>
    <w:p>
      <w:pPr/>
      <w:r>
        <w:rPr/>
        <w:t xml:space="preserve">Мое мнение о работе, проделанной в ходе практики</w:t>
      </w:r>
      <w:r>
        <w:rPr/>
        <w:t xml:space="preserve">: (в повествовательной форме, объем 1000 знаков)</w:t>
      </w:r>
    </w:p>
    <w:p>
      <w:pPr/>
    </w:p>
    <w:p>
      <w:pPr/>
      <w:r>
        <w:rPr/>
        <w:t xml:space="preserve">Студент-практикант</w:t>
      </w:r>
      <w:r>
        <w:rPr/>
        <w:t xml:space="preserve"> </w:t>
      </w:r>
      <w:r>
        <w:rPr/>
        <w:t xml:space="preserve">_______________________</w:t>
      </w:r>
      <w:r>
        <w:rPr/>
        <w:t xml:space="preserve"> </w:t>
      </w:r>
      <w:r>
        <w:rPr/>
        <w:t xml:space="preserve"> </w:t>
      </w:r>
      <w:r>
        <w:rPr/>
        <w:t xml:space="preserve"> </w:t>
      </w:r>
      <w:r>
        <w:rPr/>
        <w:t xml:space="preserve">   </w:t>
      </w:r>
      <w:r>
        <w:rPr/>
        <w:t xml:space="preserve"> </w:t>
      </w:r>
      <w:r>
        <w:rPr/>
        <w:t xml:space="preserve">                             </w:t>
      </w:r>
      <w:r>
        <w:rPr/>
        <w:t xml:space="preserve"> </w:t>
      </w:r>
      <w:r>
        <w:rPr/>
        <w:t xml:space="preserve">_________________________</w:t>
      </w:r>
    </w:p>
    <w:p>
      <w:pPr/>
      <w:r>
        <w:rPr>
          <w:vertAlign w:val="superscript"/>
        </w:rPr>
        <w:t xml:space="preserve"> </w:t>
      </w:r>
      <w:r>
        <w:rPr>
          <w:vertAlign w:val="superscript"/>
        </w:rPr>
        <w:t xml:space="preserve">(подпись)</w:t>
      </w:r>
      <w:r>
        <w:rPr>
          <w:vertAlign w:val="superscript"/>
        </w:rPr>
        <w:t xml:space="preserve"> </w:t>
      </w:r>
      <w:r>
        <w:rPr>
          <w:vertAlign w:val="superscript"/>
        </w:rPr>
        <w:t xml:space="preserve"> </w:t>
      </w:r>
    </w:p>
    <w:p>
      <w:pPr/>
      <w:r>
        <w:rPr/>
        <w:t xml:space="preserve">Содержание и объем выполненных работ подтверждаю</w:t>
      </w:r>
    </w:p>
    <w:p>
      <w:pPr/>
      <w:r>
        <w:rPr/>
        <w:t xml:space="preserve">руководитель практики от предприятия</w:t>
      </w:r>
      <w:r>
        <w:rPr/>
        <w:t xml:space="preserve"> </w:t>
      </w:r>
      <w:r>
        <w:rPr/>
        <w:t xml:space="preserve"> </w:t>
      </w:r>
      <w:r>
        <w:rPr/>
        <w:t xml:space="preserve"> </w:t>
      </w:r>
      <w:r>
        <w:rPr/>
        <w:t xml:space="preserve"> </w:t>
      </w:r>
      <w:r>
        <w:rPr/>
        <w:t xml:space="preserve">_____________________________________________</w:t>
      </w:r>
      <w:r>
        <w:rPr/>
        <w:t xml:space="preserve"> </w:t>
      </w:r>
    </w:p>
    <w:p>
      <w:pPr/>
      <w:r>
        <w:rPr>
          <w:vertAlign w:val="superscript"/>
        </w:rPr>
        <w:t xml:space="preserve">(должность, фамилия, имя, отчество)</w:t>
      </w:r>
    </w:p>
    <w:p>
      <w:pPr/>
      <w:r>
        <w:rPr/>
        <w:t xml:space="preserve"> </w:t>
      </w:r>
      <w:r>
        <w:rPr/>
        <w:t xml:space="preserve"> </w:t>
      </w:r>
      <w:r>
        <w:rPr/>
        <w:t xml:space="preserve">м.п.</w:t>
      </w:r>
    </w:p>
    <w:p>
      <w:pP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p>
    <w:p>
      <w:pPr/>
    </w:p>
    <w:p>
      <w:pPr/>
    </w:p>
    <w:p>
      <w:pPr/>
    </w:p>
    <w:p>
      <w:pPr/>
    </w:p>
    <w:p>
      <w:pPr/>
    </w:p>
    <w:p>
      <w:pPr/>
    </w:p>
    <w:p>
      <w:pPr/>
      <w:r>
        <w:rPr>
          <w:b w:val="1"/>
          <w:bCs w:val="1"/>
        </w:rPr>
        <w:t xml:space="preserve">Приложение 3.</w:t>
      </w:r>
      <w:r>
        <w:rPr>
          <w:b w:val="1"/>
          <w:bCs w:val="1"/>
        </w:rPr>
        <w:t xml:space="preserve">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p>
    <w:p>
      <w:pPr/>
      <w:r>
        <w:rPr/>
        <w:t xml:space="preserve">ХАРАКТЕРИСТИКА</w:t>
      </w:r>
      <w:r>
        <w:rPr/>
        <w:t xml:space="preserve"> </w:t>
      </w:r>
    </w:p>
    <w:p>
      <w:pPr/>
      <w:r>
        <w:rPr/>
        <w:t xml:space="preserve">на студента-практиканта</w:t>
      </w:r>
    </w:p>
    <w:p>
      <w:pPr/>
    </w:p>
    <w:p>
      <w:pPr>
        <w:numPr>
          <w:ilvl w:val="0"/>
          <w:numId w:val="4"/>
        </w:numPr>
      </w:pPr>
      <w:r>
        <w:rPr>
          <w:i w:val="1"/>
          <w:iCs w:val="1"/>
        </w:rPr>
        <w:t xml:space="preserve"> </w:t>
      </w:r>
      <w:r>
        <w:rPr>
          <w:i w:val="1"/>
          <w:iCs w:val="1"/>
        </w:rPr>
        <w:t xml:space="preserve">1.</w:t>
      </w: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w:t>
      </w:r>
      <w:r>
        <w:rPr/>
        <w:t xml:space="preserve"> </w:t>
      </w:r>
    </w:p>
    <w:p>
      <w:pPr/>
    </w:p>
    <w:p>
      <w:pPr>
        <w:numPr>
          <w:ilvl w:val="0"/>
          <w:numId w:val="5"/>
        </w:numPr>
      </w:pPr>
      <w:r>
        <w:rPr>
          <w:i w:val="1"/>
          <w:iCs w:val="1"/>
        </w:rPr>
        <w:t xml:space="preserve"> </w:t>
      </w:r>
      <w:r>
        <w:rPr>
          <w:i w:val="1"/>
          <w:iCs w:val="1"/>
        </w:rPr>
        <w:t xml:space="preserve">2.</w:t>
      </w:r>
      <w:r>
        <w:rPr>
          <w:i w:val="1"/>
          <w:iCs w:val="1"/>
        </w:rPr>
        <w:t xml:space="preserve">Период прохождения практики</w:t>
      </w:r>
    </w:p>
    <w:p>
      <w:pPr>
        <w:numPr>
          <w:ilvl w:val="0"/>
          <w:numId w:val="6"/>
        </w:numPr>
      </w:pPr>
      <w:r>
        <w:rPr/>
        <w:t xml:space="preserve">Виды выполняемых работ.</w:t>
      </w:r>
    </w:p>
    <w:p>
      <w:pPr>
        <w:numPr>
          <w:ilvl w:val="0"/>
          <w:numId w:val="6"/>
        </w:numPr>
      </w:pPr>
      <w:r>
        <w:rPr/>
        <w:t xml:space="preserve">Степень ответственности, дисциплинированности.</w:t>
      </w:r>
    </w:p>
    <w:p>
      <w:pPr>
        <w:numPr>
          <w:ilvl w:val="0"/>
          <w:numId w:val="6"/>
        </w:numPr>
      </w:pPr>
      <w:r>
        <w:rPr/>
        <w:t xml:space="preserve">Уровень теоретической подготовки, готовность к выполнению работы по специальности.</w:t>
      </w:r>
    </w:p>
    <w:p>
      <w:pPr>
        <w:numPr>
          <w:ilvl w:val="0"/>
          <w:numId w:val="6"/>
        </w:numPr>
      </w:pPr>
      <w:r>
        <w:rPr/>
        <w:t xml:space="preserve">Уровень коммуникативной культуры (умение и готовность к работе в команде, к общению с клиентами).</w:t>
      </w:r>
    </w:p>
    <w:p>
      <w:pPr>
        <w:numPr>
          <w:ilvl w:val="0"/>
          <w:numId w:val="6"/>
        </w:numPr>
      </w:pPr>
      <w:r>
        <w:rPr/>
        <w:t xml:space="preserve">Общее впечатление о студенте-практиканте.</w:t>
      </w:r>
    </w:p>
    <w:p>
      <w:pPr>
        <w:numPr>
          <w:ilvl w:val="0"/>
          <w:numId w:val="6"/>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p>
    <w:p>
      <w:pPr>
        <w:numPr>
          <w:ilvl w:val="0"/>
          <w:numId w:val="7"/>
        </w:numPr>
      </w:pPr>
      <w:r>
        <w:rPr/>
        <w:t xml:space="preserve"> </w:t>
      </w:r>
      <w:r>
        <w:rPr/>
        <w:t xml:space="preserve">3.</w:t>
      </w:r>
      <w:r>
        <w:rPr/>
        <w:t xml:space="preserve">Итоговая оценка ______________________</w:t>
      </w:r>
      <w:r>
        <w:rPr/>
        <w:t xml:space="preserve"> </w:t>
      </w:r>
    </w:p>
    <w:p>
      <w:pPr>
        <w:numPr>
          <w:ilvl w:val="0"/>
          <w:numId w:val="7"/>
        </w:numPr>
      </w:pPr>
      <w:r>
        <w:rPr/>
        <w:t xml:space="preserve"> </w:t>
      </w:r>
      <w:r>
        <w:rPr/>
        <w:t xml:space="preserve">4.</w:t>
      </w:r>
      <w:r>
        <w:rPr/>
        <w:t xml:space="preserve">Дата, подпись _________________________ .</w:t>
      </w:r>
    </w:p>
    <w:p>
      <w:pPr/>
      <w:r>
        <w:rPr/>
        <w:t xml:space="preserve"> </w:t>
      </w:r>
      <w:r>
        <w:rPr/>
        <w:t xml:space="preserve">м.п.</w:t>
      </w:r>
    </w:p>
    <w:p>
      <w:pPr/>
    </w:p>
    <w:p>
      <w:pP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Ехина М.А. Организация обслуживания в гостиницах. – М.: Академия, 2010. – 208с.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8"/>
        </w:numPr>
      </w:pPr>
      <w:r>
        <w:rPr/>
        <w:t xml:space="preserve">Кусков А. С. Гостиничное дело: учебное пособие. – М.: Дашков и К, 2010. – 328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8"/>
        </w:numPr>
      </w:pPr>
      <w:r>
        <w:rPr/>
        <w:t xml:space="preserve">Правовое обеспечение туризма и гостеприимства: Учебник / А.И. Тыщенко. - 2-e изд. - М.: ИЦ РИОР: НИЦ ИНФРА-М, 2014. - 224 с</w:t>
      </w:r>
    </w:p>
    <w:p>
      <w:pPr>
        <w:numPr>
          <w:ilvl w:val="0"/>
          <w:numId w:val="8"/>
        </w:numPr>
      </w:pPr>
      <w:r>
        <w:rPr/>
        <w:t xml:space="preserve">Суслова И.А. Формирование имиджа гостиницы // Маркетинг услуг. 2005. № 3. С. 47-53</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numPr>
          <w:ilvl w:val="0"/>
          <w:numId w:val="8"/>
        </w:numPr>
      </w:pPr>
      <w:r>
        <w:rPr/>
        <w:t xml:space="preserve">Усов В.В. Организация обслуживания в ресторанах. – М.: Высшая школа, 2012 – 415 с.</w:t>
      </w:r>
    </w:p>
    <w:p>
      <w:pPr>
        <w:numPr>
          <w:ilvl w:val="0"/>
          <w:numId w:val="8"/>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8"/>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10"/>
        </w:numPr>
      </w:pPr>
      <w:r>
        <w:rPr>
          <w:b w:val="0"/>
          <w:bCs w:val="0"/>
        </w:rPr>
        <w:t xml:space="preserve">официальный сайт университета (https://petrsu.ru);</w:t>
      </w:r>
    </w:p>
    <w:p>
      <w:pPr>
        <w:numPr>
          <w:ilvl w:val="0"/>
          <w:numId w:val="10"/>
        </w:numPr>
      </w:pPr>
      <w:r>
        <w:rPr>
          <w:b w:val="0"/>
          <w:bCs w:val="0"/>
        </w:rPr>
        <w:t xml:space="preserve">Информационно-Аналитическая Интегрированная Система управления вузом (ИАИС) (https://iias.petrsu.ru);</w:t>
      </w:r>
    </w:p>
    <w:p>
      <w:pPr>
        <w:numPr>
          <w:ilvl w:val="0"/>
          <w:numId w:val="10"/>
        </w:numPr>
      </w:pPr>
      <w:r>
        <w:rPr>
          <w:b w:val="0"/>
          <w:bCs w:val="0"/>
        </w:rPr>
        <w:t xml:space="preserve">образовательный портал ПетрГУ (https://edu.petrsu.ru);</w:t>
      </w:r>
    </w:p>
    <w:p>
      <w:pPr>
        <w:numPr>
          <w:ilvl w:val="0"/>
          <w:numId w:val="10"/>
        </w:numPr>
      </w:pPr>
      <w:r>
        <w:rPr>
          <w:b w:val="0"/>
          <w:bCs w:val="0"/>
        </w:rPr>
        <w:t xml:space="preserve">система электронной поддержки учебных курсов на базе программного обеспечения Moodle (https://moodle2.petrsu.ru), </w:t>
      </w:r>
    </w:p>
    <w:p>
      <w:pPr>
        <w:numPr>
          <w:ilvl w:val="0"/>
          <w:numId w:val="10"/>
        </w:numPr>
      </w:pPr>
      <w:r>
        <w:rPr>
          <w:b w:val="0"/>
          <w:bCs w:val="0"/>
        </w:rPr>
        <w:t xml:space="preserve">электронные портфолио обучающихся ПетрГУ (https://portfolio.petrsu.ru);</w:t>
      </w:r>
    </w:p>
    <w:p>
      <w:pPr>
        <w:numPr>
          <w:ilvl w:val="0"/>
          <w:numId w:val="10"/>
        </w:numPr>
      </w:pPr>
      <w:r>
        <w:rPr>
          <w:b w:val="0"/>
          <w:bCs w:val="0"/>
        </w:rPr>
        <w:t xml:space="preserve">научная библиотека ПетрГУ (https://library.petrsu.ru) и электронный каталог «Фолиант» (https://foliant.ru/catalog/psulibr) ;</w:t>
      </w:r>
    </w:p>
    <w:p>
      <w:pPr>
        <w:numPr>
          <w:ilvl w:val="0"/>
          <w:numId w:val="10"/>
        </w:numPr>
      </w:pPr>
      <w:r>
        <w:rPr>
          <w:b w:val="0"/>
          <w:bCs w:val="0"/>
        </w:rPr>
        <w:t xml:space="preserve">электронная библиотека Республики Карелия (https://elibrary.karelia.ru);</w:t>
      </w:r>
    </w:p>
    <w:p>
      <w:pPr>
        <w:numPr>
          <w:ilvl w:val="0"/>
          <w:numId w:val="10"/>
        </w:numPr>
      </w:pPr>
      <w:r>
        <w:rPr>
          <w:b w:val="0"/>
          <w:bCs w:val="0"/>
        </w:rPr>
        <w:t xml:space="preserve">электронные научные журналы ПетрГУ (https://petrsu.ru/page/science/journals);</w:t>
      </w:r>
    </w:p>
    <w:p>
      <w:pPr>
        <w:numPr>
          <w:ilvl w:val="0"/>
          <w:numId w:val="10"/>
        </w:numPr>
      </w:pPr>
      <w:r>
        <w:rPr>
          <w:b w:val="0"/>
          <w:bCs w:val="0"/>
        </w:rPr>
        <w:t xml:space="preserve">корпоративная сеть ПетрГУ, включая беспроводной сегмент, и корпоративная почта;</w:t>
      </w:r>
    </w:p>
    <w:p>
      <w:pPr>
        <w:numPr>
          <w:ilvl w:val="0"/>
          <w:numId w:val="10"/>
        </w:numPr>
      </w:pPr>
      <w:r>
        <w:rPr>
          <w:b w:val="0"/>
          <w:bCs w:val="0"/>
        </w:rPr>
        <w:t xml:space="preserve">системы видеоконференцсвязи (TrueConf, Zoom (https://zoom.us/) и др.), сервер видеотрансляций Wowza;</w:t>
      </w:r>
    </w:p>
    <w:p>
      <w:pPr>
        <w:numPr>
          <w:ilvl w:val="0"/>
          <w:numId w:val="10"/>
        </w:numPr>
      </w:pPr>
      <w:r>
        <w:rPr>
          <w:b w:val="0"/>
          <w:bCs w:val="0"/>
        </w:rPr>
        <w:t xml:space="preserve">официальные сообщества университета в социальных сетях,</w:t>
      </w:r>
    </w:p>
    <w:p>
      <w:pPr>
        <w:numPr>
          <w:ilvl w:val="0"/>
          <w:numId w:val="10"/>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10"/>
        </w:numPr>
      </w:pPr>
      <w:r>
        <w:rPr>
          <w:b w:val="0"/>
          <w:bCs w:val="0"/>
        </w:rPr>
        <w:t xml:space="preserve">внешние образовательные платформы ("Юрайт" (https://urait.ru/), E-nano (https://edunano.ru/) и др.)</w:t>
      </w:r>
    </w:p>
    <w:p>
      <w:pPr>
        <w:numPr>
          <w:ilvl w:val="0"/>
          <w:numId w:val="10"/>
        </w:numPr>
      </w:pPr>
      <w:r>
        <w:rPr>
          <w:b w:val="0"/>
          <w:bCs w:val="0"/>
        </w:rPr>
        <w:t xml:space="preserve">система «Антиплагиат.ВУЗ» (https://petrsu.antiplagiat.ru);</w:t>
      </w:r>
    </w:p>
    <w:p>
      <w:pPr>
        <w:numPr>
          <w:ilvl w:val="0"/>
          <w:numId w:val="10"/>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B4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FF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5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80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DDF70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B1A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EC39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414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433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F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2026-04-20T22:16:44+03:00</dcterms:created>
  <dcterms:modified xsi:type="dcterms:W3CDTF">2026-04-20T22:16:44+03:00</dcterms:modified>
</cp:coreProperties>
</file>

<file path=docProps/custom.xml><?xml version="1.0" encoding="utf-8"?>
<Properties xmlns="http://schemas.openxmlformats.org/officeDocument/2006/custom-properties" xmlns:vt="http://schemas.openxmlformats.org/officeDocument/2006/docPropsVTypes"/>
</file>