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Знать:
- основы фундаментальной науки социологии и её прикладное направление в физической культуре и спорте;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социокультурный потенциал физической куль-туры и спорта;
- проблемы соотношения социального и биологического в физической культуре и спорте;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обосновать положение личности как связующе-го звена между социальной средой и организмом человека;
- назвать  структурные  элементы  формирования  физической культуры личности;
- определить цель и задачи подготовки личности в сфере физической культуры;
- сделать  анализ отношения молодежи к физической культуре;
Владеть навыками (опытом деятельности):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 методикой организации и проведения социологического исследования на микро уровне (в классе, группе, школе, вузе).</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br/>
            <w:br/>
            <w:r>
              <w:rPr>
                <w:b w:val="1"/>
                <w:bCs w:val="1"/>
              </w:rPr>
              <w:t xml:space="preserve">Комментарий:</w:t>
            </w:r>
            <w:br/>
            <w:r>
              <w:rPr/>
              <w:t xml:space="preserve">Знать: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социокультурный потенциал физической культуры и спорта;
- проблемы соотношения социального и биологического в физической культуре и спорте;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обосновать положение личности как связующе-го звена между социальной средой и организмом человека;
- назвать  структурные  элементы  формирования  физической культуры личности;
- определить цель и задачи подготовки личности в сфере физической культуры;
- дать характеристику физической культуры как части общей культуры общества и личности;
- дать  характеристику  основным  факторам  развития  физической культуры;
- сделать  анализ отношения молодежи к физической культуре;
- обосновать  причины, способствующие  утрате  ценностей любительского спорта и жизнеспособности профессионального спорта;
- показать пути преодоления основных противоречий, определяющих кризисную ситуацию в спорте высших достижений;
Владеть навыками (опытом деятельности):
- техникой и методикой увеличения социокультурного потенциала физической культуры и спорта занимающихся и, в особенности, не занимающихся ФКиС;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 методикой организации и проведения КСИ в области физической культуры и спорта.</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Реферат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Коллоквиум; Реферат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Реферат;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Ценностный потенциал  физической культуры и спорта  как основа формирования  физической культуры личности. Инновационные компоненты  педагогической системы  освоения ценностей физической  культуры и спорта. Основные  направления в деятельности СМИ  по пропаганде ценностей  физической культуры и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Историко-культурологические предпосылки возникновения спорта и физической культуры. Причины  возникновения спорта: спорт как игра, спорт как способ  подготовки к трудовой  деятельности, спорт как способ  разрешения личностных  конфликтов. Причины  возникновения физической  культуры: физическая культура  как базовый фактор  формирования двигательных  умений и навыков, физическая  культура как способ подготовки к  жизненной практике, физическая  культура как способ воспитания и  институализации. Социальная  природа спорта и физической  культуры. Разновидности спорта: массовый, профессиональный, олимпийский, Коммерческий, спорт высших достижений, адаптивный. Спорт и физическая  культура — самостоятельные  социальные феномены: функциональные различия, методологические несовпадения. Различия физической культуры и  спорта в реализации социальных  функций. Различие физической  культуры и спорта в  культорологическо-ценностном  содержании. Физкультурное и  спортивное воспитание. Изменение вектора  взаимоотношений спорта и  физической культуры, пути  интеграции. Использование  высоких спортивных технологий  в интересах физического  воспитания и спорта для всех. Современная парадигма  приоритета человека как главной  социальной ценности.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Отличительные характеристики  спорта высших достижений от  других разновидностей спорта. Социальное противоречие, определяющее кризисную  ситуацию в развитии спорта  высших достижений. Развитие  олимпийского движения, проблемы гуманизации спорта  высших достижений. Спорт  высших достижений в XXI веке: социологический прогноз  развития.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Понятие и специфика  спортивной карьеры. Периоды развития и  периодизация спортивной  карьеры. Социальные  особенности основных этапов  спортивной карьеры: начала  спортивной специализации; перехода к углубленной  тренировке в избранном виде  спорта; перехода от кульминации  к финишу; завершения  спортивной карьеры и перехода к  другой карьере. Основные противоречия, обуславливающие кризисы  спортивной карьеры. Характеристика кризисных  аспектов основных периодов  спортивной карьеры. Особенности социальной  адаптации спортсменок. Оценка  роли спортивной деятельности в  жизни женщины-спортсменки.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Понятия о личности. Социальная роль спорта в развитии общества и социализации личности. Социализация спортсмена, социальная ответственность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Конкретно-социологическое  исследование – методологическая  основа прикладной социологии. Основные задачи, этапы и  элементы конкретно-социологического исследования, его разновидности. Роль и  значение конкретно-социологических исследований в  социологии физической культуры  и спорта. Методика и техника  составления анкеты. Понятие  анкеты. Основные элементы  структуры анкеты, их функции. Классификация вопросов. Закрытые, полузакрытые и  открытые вопросы. Дихотомические, поливариантные, шкальные, функционально-психологические (вопросы-диалоги, вопросы-иллюстрации, контактные, буферные) вопросы. Вопросы-фильтры и контрольные вопросы (тест, ловушки). Типы содержательных вопросов: о фактах, о знаниях, о внутренних состояниях (мнениях, интересах, мотивах) человека. Проверка анкеты. Проверка формулировок вопросов. Проверка композиции анкеты. Понятие репрезентативности в социологическом исследовании. Методы обработки полученных данных. Основные этапы организации конкретно-социологического исследования в сфере физической культуры и спорта. Внедрение результатов исследования в практику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1. Суть социологического знания. 2. Чем социология отличается от философии, психологии и других гуманитарных наук? 3. Предмет изучения социологии. 4. Какова структура социологической науки? 5. Чем отличается фундаментальная социология от прикладной? 6. Что является предметом исследования макро- и микросоциологии? 7. Основные функции социологии. 8. Что такое общество? 9. Критерии понятия общества. 10. Содержание  понятий  «страна», «общество», государство».  11. Понятие системы. 12. Общество как социальная система и каковы ее основные элементы? 13. Основные   противоречия,   возникающие   между обществом и индивидом. 14. Особенности   понятий   «государство»   и   «гражданское общество». 15. Главный критерий типологии общества. 16. Суть    понятий    «изменение»,    «развитие», «эволюция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Для чего специалисту, работающему в сфере физической культуры и спорта (ФКС), необходимо изучать социологию? 2. Суть социологии физической культуры и спорта как научной и учебной дисциплины. 3. Чем отличается социология   ФКС   от   других   наук,   изучающих физическую культуру и спорт? 4. Чем отличается предмет социологии ФКС от его объекта? 5. Характеристика    основных    этапов    развития    социологии физической культуры и спорта в России и за рубежом. 6. Ключевые проблемы социологии ФКС, определите пути их решения.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1. Различия в происхождении и функционировании спорта и физического воспитания. 2. Понятие «спорт»  и  социальная характеристика данного феномена. 3. Пути взаимодействия физической и спортивной культур.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Олимпийский спорт и физическое воспитание: взаимосвязи и диссоциации.  2.Различия в происхождении и функционировании спорта и физического воспитания. 3. Культурно-исторические истоки спорта в контексте объяснения многообразия и противоречивости его развития. 4. Современный ценностный потенциал физической культуры и спорта и пути его освоения обществом и личностью. 5. Понятие «спорт» и  социальная характеристика данного феномена.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Причины,       способствующие       утрате       ценностей любительского спорта и жизнеспособности профессионального спорта. 2. Пути преодоления основных противоречий, определяющих кризисную ситуацию в спорте высших достижений. 3. Прогноз развития спорта в XXI 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10. Разработка программы конкретного социологического исследования.  11. Суть отличия объекта КСИ от его предмета.  12. Последовательность структуры методологического раздела программы. 13. Понятия «генеральная совокупность», «выборочная совокупность», «репрезентативная выборка». 14. Типы и виды выборок, существующие в социологии. 15. Общие требования к программе КСИ.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Социология физической культуры как самостоятельная отрасль социологии. - Методология, проблематика, история развития социологии физической культуры и спорта. - Суть социологии физической культуры и спорта как научной и учебной дисциплины. - Отличия  социологии  ФКиС  от  других  наук, изучающих  физическую культуру  и  спорт. - Предмет  и  объект  социологии  ФКиС. - Характеристика  основных  этапов  развития  социологии  физической  культуры  и  спорта  в  России  и  за  рубежом. - Ключевые  проблемы  социологии  ФКиС, пути  их  решения.</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 Физическая культура как фактор социального развития личности и общества. - Физическая культура личности. - Проблемы   социального   и   биологического   в   физической   культуре личности. - Положение личности как связующего звена между социальной средой и организмом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 Методология и организация социологического исследования в сфере физической культуры. - Понятие о конкретном социологическом исследовании. - Методологические основы социологического анализа. - Общие  характеристики     методов  КСЦ:   наблюдения,  документальный анализ, опрос, социальный эксперимент. - Виды  анкетирования, части  анкеты, суть  их  содержания, выбор формы вопроса, правила проверки анкеты.</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8</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7</w:t>
            </w:r>
          </w:p>
        </w:tc>
        <w:tc>
          <w:tcPr>
            <w:noWrap/>
          </w:tcPr>
          <w:p>
            <w:pPr>
              <w:jc w:val="left"/>
              <w:ind w:left="0" w:right="0" w:firstLine="0" w:hanging="0"/>
            </w:pPr>
            <w:r>
              <w:rPr/>
              <w:t xml:space="preserve">7</w:t>
            </w:r>
          </w:p>
        </w:tc>
      </w:tr>
      <w:tr>
        <w:trPr/>
        <w:tc>
          <w:tcPr>
            <w:noWrap/>
          </w:tcPr>
          <w:p>
            <w:pPr>
              <w:jc w:val="left"/>
              <w:ind w:left="0" w:right="0" w:firstLine="0" w:hanging="0"/>
            </w:pPr>
            <w:r>
              <w:rPr/>
              <w:t xml:space="preserve">9</w:t>
            </w:r>
          </w:p>
        </w:tc>
        <w:tc>
          <w:tcPr>
            <w:noWrap/>
          </w:tcPr>
          <w:p>
            <w:pPr>
              <w:jc w:val="left"/>
              <w:ind w:left="0" w:right="0" w:firstLine="0" w:hanging="0"/>
            </w:pPr>
            <w:r>
              <w:rPr/>
              <w:t xml:space="preserve">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7. Методология и организация социологического исследования в сфере физической культуры. - Разновидности конкретного социологического исследования и основные этапы его проведения. - Программа КСИ и характеристики ее функций - Методологическая часть программы - Методическая часть программы. - Типы и виды выборок, существующие в социологии. - Общие требования к программе КСИ.</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69</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 тест.</w:t>
      </w:r>
    </w:p>
    <w:p>
      <w:pPr/>
      <w:r>
        <w:rPr/>
        <w:t xml:space="preserve">Оценочные средства для текущего контроля.</w:t>
      </w:r>
    </w:p>
    <w:p>
      <w:pPr/>
      <w:r>
        <w:rPr/>
        <w:t xml:space="preserve">Реферат</w:t>
      </w:r>
    </w:p>
    <w:p>
      <w:pPr/>
      <w:r>
        <w:rPr/>
        <w:t xml:space="preserve">Темы рефератов1. Определение феноменов и характеристика понятий «физическая культура», «спорт», «физическое воспитание», «валеологическое воспитание», «здоровый образ жизни», «физкультурное движение”, «валеология»2. Определение науки и учебной дисциплины социологии ФКС3. Характеристика функций социологии ФКС4. Основные проблемы физкультурно-спортивного движения5. Основные общие социальные функции ФКС6. Характеристика функции ФКС - “создание материально-технической базы”7. Характеристика ФКС как фактора формирования и совершенствования обществен-ных отношений8. Характеристика воспитательных функций ФКС9. Определение ФКС как социокультурного феномена.10. ФКС как компонент жизнедеятельности личности11. Взаимосвязь ФКС с основными компонентами образа жизни12. Социальные функции ФКС13. Факторы развития и функционирования ФКСД14. Объективные основы ФКСД15. Общие и частные факторы ФКСД16. Специфические базовые и функциональные факторы ФКСД17. Индивидуальные факторы развития и функционирования ФКСД18. Тенденции развития ФКС19. Основные актуальные социологические проблемы ФКСД20. Всесторонность влияния ФКС на человека21. Социально-экономический эффект ФКС22. Социально-педагогические аспекты эффекта ФКС23. Комплексный эффект ФКС24. Социальная активность личности и спорт25. Психическая готовность человека и спорт26. Физическое совершенство человека: социологические аспекты27. Социализация личности и ФКС28. Физкультурно-спортивная деятельность и социализация человека29. Социализация в процессе занятий ФКС и социальная готовность человека30. ФКС как один из факторов социализации человека31. Физическое воспитание и социализация32. Гуманистическое значение физического воспитания33. Физическое воспитание как фактор успеваемости учащихся34. ФКС как фактор профессионально-прикладной подготовки</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Pr/>
      <w:r>
        <w:rPr/>
        <w:t xml:space="preserve">Вопросы по темам/разделам дисциплиныТема 1. Социология физической культуры как самостоятельная отрасль социологии.- Методология, проблематика, история развития социологии физической культуры и спорта.- Суть социологии физической культуры и спорта как научной и учебной дисципли-ны.- Отличия социологии ФКиС от других наук, изучающих физическую культуру и спорт.- Предмет и объект социологии ФКиС.-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решения.Тема 2. Физическая культура как фактор социального развития личности и общест-ва.-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Тема 3. Социологические характеристики ФКиС, их основные различия и пути инте-грации.-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интеграции.Тема 5. Социологические проблемы спорта высших достижений и современного олимпийского движения.-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веке.Тема 6. Методология и организация социологического исследования в сфере физиче-ской культуры.- Понятие о конкретном социологическом исследовании.- Методологические основы социологического анализа.- Общие характеристики методов КСЦ: наблюдения, документальный анализ, опрос, социальный эксперимент.- Виды анкетирования, части анкеты, суть их содержания, выбор формы вопроса, правила проверки анкеты.</w:t>
      </w:r>
    </w:p>
    <w:p/>
    <w:p>
      <w:pPr/>
      <w:r>
        <w:rPr/>
        <w:t xml:space="preserve">Контрольная работа</w:t>
      </w:r>
    </w:p>
    <w:p>
      <w:pPr/>
      <w:r>
        <w:rPr/>
        <w:t xml:space="preserve">Комплект контрольных заданий по вариантамКонтрольные вопросы:1. Назовите ключевые проблемы социологии ФКС, определите пути их решения.2. Что является определяющим в формировании человека: природное, биоло-гическое, наследственное или социальное?3. Обоснуйте, почему личность является связующим звеном между социаль-ной средой и организмом человека?4. Покажите существенные различия в содержании физкультурного и физического воспитания.5. Обоснуйте преемственность содержания олимпизма, олимпийской культуры и олимпийского воспитания.6. Определите различия в происхождении и функционировании спорта и физического воспитания.7. Рассмотрите понятие «спорт» и дайте социальную характеристику данному фе-номену.8. Что должен делать сам спортсмен, чтобы избежать психологического срыва после окончания спортивной карьеры?9. «Здоровый» и «спортивный» стиль жизни — что объединяет эти понятия и в чем их различия?10. Как вы думаете, будут ли востребованы конкретные социологические исследова-ния в XXI веке?11. Какие из них в сфере физической культуры и спорта будут наиболее актуальны-ми?12. В чем вы видите единство дедуктивного и индуктивного методов социологического исследования?13. Обоснуйте, зачем исследователю необходимо разрабатывать программу конкрет-ного социологического исследования?14. В чем суть отличия объекта КСИ от его предмета?15. В какой последовательности строится структура методологического раздела про-граммы. Можно ли ее изменять?16. Приведите примеры КСИ; где возможно наиболее эффективно применять различ-ные модели выборки?</w:t>
      </w:r>
    </w:p>
    <w:p/>
    <w:p>
      <w:pPr/>
      <w:r>
        <w:rPr/>
        <w:t xml:space="preserve">Тест</w:t>
      </w:r>
    </w:p>
    <w:p>
      <w:pPr/>
      <w:r>
        <w:rPr/>
        <w:t xml:space="preserve">Фонд тестовых заданий в Мудл2</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A63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FF4617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2F78A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44EFEE"/>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B43B2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F7D01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F0268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89B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026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0D0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9CD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3BB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D9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2026-04-23T19:25:52+03:00</dcterms:created>
  <dcterms:modified xsi:type="dcterms:W3CDTF">2026-04-23T19:25:52+03:00</dcterms:modified>
</cp:coreProperties>
</file>

<file path=docProps/custom.xml><?xml version="1.0" encoding="utf-8"?>
<Properties xmlns="http://schemas.openxmlformats.org/officeDocument/2006/custom-properties" xmlns:vt="http://schemas.openxmlformats.org/officeDocument/2006/docPropsVTypes"/>
</file>