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Тихомиров Роман Владимирович, старший преподаватель, кафедра теории и методики физического воспитания;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бега. 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прыжков. Прыжок в высоту способом "перешагивание"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метаний. 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Все виды практик;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перекидной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&amp;quot;фосбери флоп&amp;quot;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конспекта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контрольная работа; все виды практик.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>
      <w:pPr/>
      <w:r>
        <w:rPr/>
        <w:t xml:space="preserve">нормативы спортивно-технической подготовленности по изученным на курсе видам легкой атлетики:</w:t>
      </w:r>
    </w:p>
    <w:tbl>
      <w:tblGrid>
        <w:gridCol w:w="4245" w:type="dxa"/>
        <w:gridCol w:w="885" w:type="dxa"/>
        <w:gridCol w:w="885" w:type="dxa"/>
        <w:gridCol w:w="885" w:type="dxa"/>
        <w:gridCol w:w="885" w:type="dxa"/>
        <w:gridCol w:w="885" w:type="dxa"/>
        <w:gridCol w:w="885" w:type="dxa"/>
      </w:tblGrid>
      <w:tblPr>
        <w:tblW w:w="9570" w:type="dxa"/>
        <w:tblLayout w:type="autofit"/>
      </w:tblPr>
      <w:tr>
        <w:trPr/>
        <w:tc>
          <w:tcPr>
            <w:tcW w:w="4245" w:type="dxa"/>
            <w:noWrap/>
          </w:tcPr>
          <w:p>
            <w:pPr/>
            <w:r>
              <w:rPr/>
              <w:t xml:space="preserve">Вид легкой атлетики</w:t>
            </w:r>
          </w:p>
        </w:tc>
        <w:tc>
          <w:tcPr>
            <w:tcW w:w="2655" w:type="dxa"/>
            <w:gridSpan w:val="3"/>
            <w:noWrap/>
          </w:tcPr>
          <w:p>
            <w:pPr/>
            <w:r>
              <w:rPr/>
              <w:t xml:space="preserve">Женщины</w:t>
            </w:r>
          </w:p>
        </w:tc>
        <w:tc>
          <w:tcPr>
            <w:tcW w:w="2655" w:type="dxa"/>
            <w:gridSpan w:val="3"/>
            <w:noWrap/>
          </w:tcPr>
          <w:p>
            <w:pPr/>
            <w:r>
              <w:rPr/>
              <w:t xml:space="preserve">Мужчины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 3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3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5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Бег 30 м./сек./</w:t>
            </w:r>
          </w:p>
          <w:p>
            <w:pPr/>
            <w:r>
              <w:rPr/>
              <w:t xml:space="preserve">Бег 60 м. /сек./</w:t>
            </w:r>
          </w:p>
          <w:p>
            <w:pPr/>
            <w:r>
              <w:rPr/>
              <w:t xml:space="preserve">Бег 300 м./сек./</w:t>
            </w:r>
          </w:p>
          <w:p>
            <w:pPr/>
            <w:r>
              <w:rPr/>
              <w:t xml:space="preserve">Бег 800 м./мин.сек./</w:t>
            </w:r>
          </w:p>
          <w:p>
            <w:pPr/>
            <w:r>
              <w:rPr/>
              <w:t xml:space="preserve">Бег 1500 м./мин.сек./</w:t>
            </w:r>
          </w:p>
          <w:p>
            <w:pPr/>
            <w:r>
              <w:rPr/>
              <w:t xml:space="preserve">Бег 2000 м./мин.сек./</w:t>
            </w:r>
          </w:p>
          <w:p>
            <w:pPr/>
            <w:r>
              <w:rPr/>
              <w:t xml:space="preserve">Бег 3000 м./мин.сек./</w:t>
            </w:r>
          </w:p>
          <w:p>
            <w:pPr/>
            <w:r>
              <w:rPr/>
              <w:t xml:space="preserve">Бег 8000 м./мин.сек./</w:t>
            </w:r>
          </w:p>
          <w:p>
            <w:pPr/>
            <w:r>
              <w:rPr/>
              <w:t xml:space="preserve">Бег 10000 м./мин.сек./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4.9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4.8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4.4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8.8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7.2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56.0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54.0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52.0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44.0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42.5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3.15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3.05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2.55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9.30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10.30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50.00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49.00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47.00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45.00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Барьерный бег 60 м./сек./</w:t>
            </w:r>
          </w:p>
          <w:p>
            <w:pPr/>
            <w:r>
              <w:rPr/>
              <w:t xml:space="preserve">Барьерный бег 300 м./мин.сек./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11.9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1.01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0.57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0.54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0.46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Спортивная ходьба 3 км./мин.сек./</w:t>
            </w:r>
          </w:p>
          <w:p>
            <w:pPr/>
            <w:r>
              <w:rPr/>
              <w:t xml:space="preserve">Спортивная ходьба 5 км./мин.сек./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21.30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18.50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33.00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31.00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29.00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Эстафетный бег 2х30 м./сек./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8.8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7.6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Прыжки в высоту с разбега /см./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   Перешагивание</w:t>
            </w:r>
          </w:p>
          <w:p>
            <w:pPr/>
            <w:r>
              <w:rPr/>
              <w:t xml:space="preserve">   Волна</w:t>
            </w:r>
          </w:p>
          <w:p>
            <w:pPr/>
            <w:r>
              <w:rPr/>
              <w:t xml:space="preserve">   Перекат</w:t>
            </w:r>
          </w:p>
          <w:p>
            <w:pPr/>
            <w:r>
              <w:rPr/>
              <w:t xml:space="preserve">   Перекидной</w:t>
            </w:r>
          </w:p>
          <w:p>
            <w:pPr/>
            <w:r>
              <w:rPr/>
              <w:t xml:space="preserve">   Фосбери-флоп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Прыжок с шестом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280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Прыжки в длину с разбега /см./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   Согнув ноги</w:t>
            </w:r>
          </w:p>
          <w:p>
            <w:pPr/>
            <w:r>
              <w:rPr/>
              <w:t xml:space="preserve">   Прогнувшись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380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490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520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370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390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495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525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Тройной прыжок 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Толкание ядра /м.см./</w:t>
            </w:r>
          </w:p>
          <w:p>
            <w:pPr/>
            <w:r>
              <w:rPr/>
              <w:t xml:space="preserve">Метание гранаты /м.см./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21.00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25.00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42.00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46.00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Многоборье /очки/: 3-борье</w:t>
            </w:r>
          </w:p>
          <w:p>
            <w:pPr/>
            <w:r>
              <w:rPr/>
              <w:t xml:space="preserve">                                  4-борье</w:t>
            </w:r>
          </w:p>
          <w:p>
            <w:pPr/>
            <w:r>
              <w:rPr/>
              <w:t xml:space="preserve">                                  6-борье</w:t>
            </w:r>
          </w:p>
          <w:p>
            <w:pPr/>
            <w:r>
              <w:rPr/>
              <w:t xml:space="preserve">                                  8-борье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630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575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650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850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1250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1500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1800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 Расстановка барьеров: Бег на 60 м. М.-13.00-8.50-13.00. h-91.4 см.   Ж.-12.00-7.25-19.00. h-76.2 см.  </w:t>
      </w:r>
    </w:p>
    <w:p>
      <w:pPr/>
      <w:r>
        <w:rPr/>
        <w:t xml:space="preserve">                                          Бег на 300м.М.-27.00.h-76.2 см.                       Ж.-27.00. h-76.2 см.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>
      <w:pPr/>
      <w:r>
        <w:rPr/>
        <w:t xml:space="preserve">КАРТА ОЦЕНКИ ПРОВЕДЕНИЯ</w:t>
      </w:r>
    </w:p>
    <w:p>
      <w:pPr/>
      <w:r>
        <w:rPr/>
        <w:t xml:space="preserve">ПОДГОТОВИТЕЛЬНОЙ ЧАСТИ УРОКА</w:t>
      </w:r>
    </w:p>
    <w:tbl>
      <w:tblGrid>
        <w:gridCol w:w="675" w:type="dxa"/>
        <w:gridCol w:w="7260" w:type="dxa"/>
        <w:gridCol w:w="130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№№</w:t>
            </w:r>
          </w:p>
          <w:p>
            <w:pPr/>
            <w:r>
              <w:rPr/>
              <w:t xml:space="preserve">П.п.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УМЕНИЯ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Владение гимнастической и специальной терминологией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Умение подавать команды и распоряжения. Владение командным голосом.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Умение выбирать место преподавателя и держаться перед группой.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Краткость и точность объяснения техники выполнения упражнений.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Владение качественным показом техники выполнения упражнений.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Умение определить и исправить ошибки в технике выполнения упражнений</w:t>
            </w:r>
          </w:p>
          <w:p>
            <w:pPr/>
            <w:r>
              <w:rPr/>
              <w:t xml:space="preserve">а). общие</w:t>
            </w:r>
          </w:p>
          <w:p>
            <w:pPr/>
            <w:r>
              <w:rPr/>
              <w:t xml:space="preserve">б). индивидуальные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0-2</w:t>
            </w:r>
          </w:p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Организация работы группы и поддержание рабочей дисциплины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Использование новых упражнений, форм и методов организации учебной работы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Соответствие подбора упражнений задачам основной части урока.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Подготовка к уроку:</w:t>
            </w:r>
          </w:p>
          <w:p>
            <w:pPr/>
            <w:r>
              <w:rPr/>
              <w:t xml:space="preserve">а). качество составления конспекта</w:t>
            </w:r>
          </w:p>
          <w:p>
            <w:pPr/>
            <w:r>
              <w:rPr/>
              <w:t xml:space="preserve">б). подготовка мест занятий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0-2</w:t>
            </w:r>
          </w:p>
          <w:p>
            <w:pPr/>
            <w:r>
              <w:rPr/>
              <w:t xml:space="preserve">0-1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ОЦЕНКА ПРОВОДЯЩЕГО:                      ОЦЕНКА ОППОНЕНТА:</w:t>
      </w:r>
    </w:p>
    <w:p>
      <w:pPr/>
      <w:r>
        <w:rPr/>
        <w:t xml:space="preserve">         (сумма баллов)                    (расхождение с оценкой преподавателя в баллах)</w:t>
      </w:r>
    </w:p>
    <w:p>
      <w:pPr/>
      <w:r>
        <w:rPr/>
        <w:t xml:space="preserve"> </w:t>
      </w:r>
    </w:p>
    <w:p>
      <w:pPr/>
      <w:r>
        <w:rPr/>
        <w:t xml:space="preserve">Отлично -  24-28 баллов.                             Отлично – 0-1 балл</w:t>
      </w:r>
    </w:p>
    <w:p>
      <w:pPr/>
      <w:r>
        <w:rPr/>
        <w:t xml:space="preserve">Хорошо  -  19-23 балла.                                Хорошо  - 2 балла</w:t>
      </w:r>
    </w:p>
    <w:p>
      <w:pPr/>
      <w:r>
        <w:rPr/>
        <w:t xml:space="preserve">Удовлетворительно – 14-18 баллов.          Удовлетворительно – 3 балла</w:t>
      </w:r>
    </w:p>
    <w:p>
      <w:pPr/>
      <w:r>
        <w:rPr/>
        <w:t xml:space="preserve">Неудовлетворительно – 0-13 баллов.        Неудовлетворительно – более 3 баллов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Мероприятия, которые необходимо провести до начала учебных занятий.</w:t>
      </w:r>
    </w:p>
    <w:p>
      <w:pPr>
        <w:numPr>
          <w:ilvl w:val="0"/>
          <w:numId w:val="1"/>
        </w:numPr>
      </w:pPr>
      <w:r>
        <w:rPr/>
        <w:t xml:space="preserve">Требования к спортивной форме на учебных занятиях.</w:t>
      </w:r>
    </w:p>
    <w:p>
      <w:pPr>
        <w:numPr>
          <w:ilvl w:val="0"/>
          <w:numId w:val="1"/>
        </w:numPr>
      </w:pPr>
      <w:r>
        <w:rPr/>
        <w:t xml:space="preserve">Действия, которые необходимо произвести в случае возникновения нештатной ситуации.</w:t>
      </w:r>
    </w:p>
    <w:p>
      <w:pPr>
        <w:numPr>
          <w:ilvl w:val="0"/>
          <w:numId w:val="1"/>
        </w:numPr>
      </w:pPr>
      <w:r>
        <w:rPr/>
        <w:t xml:space="preserve">Меры дисциплинарного воздействия к нарушителям требований   инструкции по охране труда.</w:t>
      </w:r>
    </w:p>
    <w:p>
      <w:pPr>
        <w:numPr>
          <w:ilvl w:val="0"/>
          <w:numId w:val="1"/>
        </w:numPr>
      </w:pPr>
      <w:r>
        <w:rPr/>
        <w:t xml:space="preserve">Обязанности студента по подготовке к учебным занятиям.</w:t>
      </w:r>
    </w:p>
    <w:p>
      <w:pPr>
        <w:numPr>
          <w:ilvl w:val="0"/>
          <w:numId w:val="1"/>
        </w:numPr>
      </w:pPr>
      <w:r>
        <w:rPr/>
        <w:t xml:space="preserve">Действия преподавателя перед началом каждого практического занятия.</w:t>
      </w:r>
    </w:p>
    <w:p>
      <w:pPr>
        <w:numPr>
          <w:ilvl w:val="0"/>
          <w:numId w:val="1"/>
        </w:numPr>
      </w:pPr>
      <w:r>
        <w:rPr/>
        <w:t xml:space="preserve">Условия, при которых не допускается проведение учебных занятий.</w:t>
      </w:r>
    </w:p>
    <w:p>
      <w:pPr>
        <w:numPr>
          <w:ilvl w:val="0"/>
          <w:numId w:val="1"/>
        </w:numPr>
      </w:pPr>
      <w:r>
        <w:rPr/>
        <w:t xml:space="preserve">Требования к местам проведения учебных занятий.</w:t>
      </w:r>
    </w:p>
    <w:p>
      <w:pPr>
        <w:numPr>
          <w:ilvl w:val="0"/>
          <w:numId w:val="1"/>
        </w:numPr>
      </w:pPr>
      <w:r>
        <w:rPr/>
        <w:t xml:space="preserve">Требования к снарядам для метаний, их переноске и использованию.</w:t>
      </w:r>
    </w:p>
    <w:p>
      <w:pPr>
        <w:numPr>
          <w:ilvl w:val="0"/>
          <w:numId w:val="1"/>
        </w:numPr>
      </w:pPr>
      <w:r>
        <w:rPr/>
        <w:t xml:space="preserve">Порядок выполнения метаний, организация работы группы в секторах для метаний.</w:t>
      </w:r>
    </w:p>
    <w:p>
      <w:pPr>
        <w:numPr>
          <w:ilvl w:val="0"/>
          <w:numId w:val="1"/>
        </w:numPr>
      </w:pPr>
      <w:r>
        <w:rPr/>
        <w:t xml:space="preserve">Требования к местам проведения занятий по бегу.</w:t>
      </w:r>
    </w:p>
    <w:p>
      <w:pPr>
        <w:numPr>
          <w:ilvl w:val="0"/>
          <w:numId w:val="1"/>
        </w:numPr>
      </w:pPr>
      <w:r>
        <w:rPr/>
        <w:t xml:space="preserve">Организация учебных занятий по бегу на различные дистанции.</w:t>
      </w:r>
    </w:p>
    <w:p>
      <w:pPr>
        <w:numPr>
          <w:ilvl w:val="0"/>
          <w:numId w:val="1"/>
        </w:numPr>
      </w:pPr>
      <w:r>
        <w:rPr/>
        <w:t xml:space="preserve">Требования к местам проведения учебных занятий по прыжкам.</w:t>
      </w:r>
    </w:p>
    <w:p>
      <w:pPr>
        <w:numPr>
          <w:ilvl w:val="0"/>
          <w:numId w:val="1"/>
        </w:numPr>
      </w:pPr>
      <w:r>
        <w:rPr/>
        <w:t xml:space="preserve">Организация учебных занятий по прыжкам в длину и тройным.</w:t>
      </w:r>
    </w:p>
    <w:p>
      <w:pPr>
        <w:numPr>
          <w:ilvl w:val="0"/>
          <w:numId w:val="1"/>
        </w:numPr>
      </w:pPr>
      <w:r>
        <w:rPr/>
        <w:t xml:space="preserve">Действия преподавателя и студентов в аварийных ситуациях.</w:t>
      </w:r>
    </w:p>
    <w:p>
      <w:pPr>
        <w:numPr>
          <w:ilvl w:val="0"/>
          <w:numId w:val="2"/>
        </w:numPr>
      </w:pPr>
      <w:r>
        <w:rPr/>
        <w:t xml:space="preserve">Требования безопасности по окончании учебного занятия.</w:t>
      </w:r>
    </w:p>
    <w:p>
      <w:pPr>
        <w:numPr>
          <w:ilvl w:val="0"/>
          <w:numId w:val="2"/>
        </w:numPr>
      </w:pPr>
      <w:r>
        <w:rPr/>
        <w:t xml:space="preserve">Составные части урока</w:t>
      </w:r>
    </w:p>
    <w:p>
      <w:pPr>
        <w:numPr>
          <w:ilvl w:val="0"/>
          <w:numId w:val="2"/>
        </w:numPr>
      </w:pPr>
      <w:r>
        <w:rPr/>
        <w:t xml:space="preserve">Характеристика подготовительной части урока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в движении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на месте(ОРУ на месте)</w:t>
      </w:r>
    </w:p>
    <w:p>
      <w:pPr/>
      <w:r>
        <w:rPr/>
        <w:t xml:space="preserve">21 Подготовительные беговые и прыжковые упражнения.</w:t>
      </w:r>
      <w:br/>
      <w:br/>
      <w:br/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 ПО «ЛЕГКОЙ АТЛЕТИКЕ»</w:t>
      </w:r>
    </w:p>
    <w:p>
      <w:pPr>
        <w:numPr>
          <w:ilvl w:val="0"/>
          <w:numId w:val="3"/>
        </w:numPr>
      </w:pPr>
      <w:r>
        <w:rPr/>
        <w:t xml:space="preserve">Анализ раздела «Легкая атлетика» в школьной программе</w:t>
      </w:r>
    </w:p>
    <w:p>
      <w:pPr>
        <w:numPr>
          <w:ilvl w:val="0"/>
          <w:numId w:val="3"/>
        </w:numPr>
      </w:pPr>
      <w:r>
        <w:rPr/>
        <w:t xml:space="preserve">Анализ техники барьерного бега</w:t>
      </w:r>
    </w:p>
    <w:p>
      <w:pPr>
        <w:numPr>
          <w:ilvl w:val="0"/>
          <w:numId w:val="3"/>
        </w:numPr>
      </w:pPr>
      <w:r>
        <w:rPr/>
        <w:t xml:space="preserve">Анализ техники бега в спринте</w:t>
      </w:r>
    </w:p>
    <w:p>
      <w:pPr>
        <w:numPr>
          <w:ilvl w:val="0"/>
          <w:numId w:val="3"/>
        </w:numPr>
      </w:pPr>
      <w:r>
        <w:rPr/>
        <w:t xml:space="preserve">Анализ техники метания диска</w:t>
      </w:r>
    </w:p>
    <w:p>
      <w:pPr>
        <w:numPr>
          <w:ilvl w:val="0"/>
          <w:numId w:val="3"/>
        </w:numPr>
      </w:pPr>
      <w:r>
        <w:rPr/>
        <w:t xml:space="preserve">Анализ техники метания копья и гранаты</w:t>
      </w:r>
    </w:p>
    <w:p>
      <w:pPr>
        <w:numPr>
          <w:ilvl w:val="0"/>
          <w:numId w:val="3"/>
        </w:numPr>
      </w:pPr>
      <w:r>
        <w:rPr/>
        <w:t xml:space="preserve">Анализ техники прыжка в высоту способом «перешагивание»</w:t>
      </w:r>
    </w:p>
    <w:p>
      <w:pPr>
        <w:numPr>
          <w:ilvl w:val="0"/>
          <w:numId w:val="3"/>
        </w:numPr>
      </w:pPr>
      <w:r>
        <w:rPr/>
        <w:t xml:space="preserve">Анализ техники прыжка в высоту способом «Фосбери-флоп»</w:t>
      </w:r>
    </w:p>
    <w:p>
      <w:pPr>
        <w:numPr>
          <w:ilvl w:val="0"/>
          <w:numId w:val="3"/>
        </w:numPr>
      </w:pPr>
      <w:r>
        <w:rPr/>
        <w:t xml:space="preserve">Анализ техники прыжка в длину</w:t>
      </w:r>
    </w:p>
    <w:p>
      <w:pPr>
        <w:numPr>
          <w:ilvl w:val="0"/>
          <w:numId w:val="3"/>
        </w:numPr>
      </w:pPr>
      <w:r>
        <w:rPr/>
        <w:t xml:space="preserve">Анализ техники спортивной ходьбы</w:t>
      </w:r>
    </w:p>
    <w:p>
      <w:pPr>
        <w:numPr>
          <w:ilvl w:val="0"/>
          <w:numId w:val="3"/>
        </w:numPr>
      </w:pPr>
      <w:r>
        <w:rPr/>
        <w:t xml:space="preserve">Анализ техники толкания ядра, способы /скачек, круговой мах/</w:t>
      </w:r>
    </w:p>
    <w:p>
      <w:pPr>
        <w:numPr>
          <w:ilvl w:val="0"/>
          <w:numId w:val="3"/>
        </w:numPr>
      </w:pPr>
      <w:r>
        <w:rPr/>
        <w:t xml:space="preserve">Анализ техники тройного прыжка с разбега</w:t>
      </w:r>
    </w:p>
    <w:p>
      <w:pPr>
        <w:numPr>
          <w:ilvl w:val="0"/>
          <w:numId w:val="3"/>
        </w:numPr>
      </w:pPr>
      <w:r>
        <w:rPr/>
        <w:t xml:space="preserve">Бригада судей на старте</w:t>
      </w:r>
    </w:p>
    <w:p>
      <w:pPr>
        <w:numPr>
          <w:ilvl w:val="0"/>
          <w:numId w:val="3"/>
        </w:numPr>
      </w:pPr>
      <w:r>
        <w:rPr/>
        <w:t xml:space="preserve">Бригада судей по метаниям</w:t>
      </w:r>
    </w:p>
    <w:p>
      <w:pPr>
        <w:numPr>
          <w:ilvl w:val="0"/>
          <w:numId w:val="3"/>
        </w:numPr>
      </w:pPr>
      <w:r>
        <w:rPr/>
        <w:t xml:space="preserve">Бригада судей по прыжкам</w:t>
      </w:r>
    </w:p>
    <w:p>
      <w:pPr>
        <w:numPr>
          <w:ilvl w:val="0"/>
          <w:numId w:val="3"/>
        </w:numPr>
      </w:pPr>
      <w:r>
        <w:rPr/>
        <w:t xml:space="preserve">Заявки. Допуск участников к соревнованиям.</w:t>
      </w:r>
    </w:p>
    <w:p>
      <w:pPr>
        <w:numPr>
          <w:ilvl w:val="0"/>
          <w:numId w:val="3"/>
        </w:numPr>
      </w:pPr>
      <w:r>
        <w:rPr/>
        <w:t xml:space="preserve">Заявления и протесты.</w:t>
      </w:r>
    </w:p>
    <w:p>
      <w:pPr>
        <w:numPr>
          <w:ilvl w:val="0"/>
          <w:numId w:val="3"/>
        </w:numPr>
      </w:pPr>
      <w:r>
        <w:rPr/>
        <w:t xml:space="preserve">Классификация легкоатлетических упражнений</w:t>
      </w:r>
    </w:p>
    <w:p>
      <w:pPr>
        <w:numPr>
          <w:ilvl w:val="0"/>
          <w:numId w:val="3"/>
        </w:numPr>
      </w:pPr>
      <w:r>
        <w:rPr/>
        <w:t xml:space="preserve">Легкая атлетика в школьных программах по физическому воспитанию</w:t>
      </w:r>
    </w:p>
    <w:p>
      <w:pPr>
        <w:numPr>
          <w:ilvl w:val="0"/>
          <w:numId w:val="3"/>
        </w:numPr>
      </w:pPr>
      <w:r>
        <w:rPr/>
        <w:t xml:space="preserve">Место и значение легкой атлетики в современной системе физического воспитания</w:t>
      </w:r>
    </w:p>
    <w:p>
      <w:pPr>
        <w:numPr>
          <w:ilvl w:val="0"/>
          <w:numId w:val="3"/>
        </w:numPr>
      </w:pPr>
      <w:r>
        <w:rPr/>
        <w:t xml:space="preserve">Место соревнований и оборудование сектора по прыжкам в высоту</w:t>
      </w:r>
    </w:p>
    <w:p>
      <w:pPr>
        <w:numPr>
          <w:ilvl w:val="0"/>
          <w:numId w:val="3"/>
        </w:numPr>
      </w:pPr>
      <w:r>
        <w:rPr/>
        <w:t xml:space="preserve">Место соревнований и оборудование сектора по прыжкам в длину</w:t>
      </w:r>
    </w:p>
    <w:p>
      <w:pPr>
        <w:numPr>
          <w:ilvl w:val="0"/>
          <w:numId w:val="3"/>
        </w:numPr>
      </w:pPr>
      <w:r>
        <w:rPr/>
        <w:t xml:space="preserve">Методика обучения бегу на короткие дистанции</w:t>
      </w:r>
    </w:p>
    <w:p>
      <w:pPr>
        <w:numPr>
          <w:ilvl w:val="0"/>
          <w:numId w:val="3"/>
        </w:numPr>
      </w:pPr>
      <w:r>
        <w:rPr/>
        <w:t xml:space="preserve">Методика обучения бегу на средние и длинные дистанции</w:t>
      </w:r>
    </w:p>
    <w:p>
      <w:pPr>
        <w:numPr>
          <w:ilvl w:val="0"/>
          <w:numId w:val="3"/>
        </w:numPr>
      </w:pPr>
      <w:r>
        <w:rPr/>
        <w:t xml:space="preserve">Методика обучения бегу с барьерами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гранаты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диска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копья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малого мяча</w:t>
      </w:r>
    </w:p>
    <w:p>
      <w:pPr>
        <w:numPr>
          <w:ilvl w:val="0"/>
          <w:numId w:val="3"/>
        </w:numPr>
      </w:pPr>
      <w:r>
        <w:rPr/>
        <w:t xml:space="preserve">Методика обучения прыжку в высоту способом «перешагивание»</w:t>
      </w:r>
    </w:p>
    <w:p>
      <w:pPr>
        <w:numPr>
          <w:ilvl w:val="0"/>
          <w:numId w:val="3"/>
        </w:numPr>
      </w:pPr>
      <w:r>
        <w:rPr/>
        <w:t xml:space="preserve">Методика обучения прыжку в высоту способом «Фосбери-флоп»</w:t>
      </w:r>
    </w:p>
    <w:p>
      <w:pPr>
        <w:numPr>
          <w:ilvl w:val="0"/>
          <w:numId w:val="3"/>
        </w:numPr>
      </w:pPr>
      <w:r>
        <w:rPr/>
        <w:t xml:space="preserve">Методика обучения прыжку в длину </w:t>
      </w:r>
    </w:p>
    <w:p>
      <w:pPr>
        <w:numPr>
          <w:ilvl w:val="0"/>
          <w:numId w:val="3"/>
        </w:numPr>
      </w:pPr>
      <w:r>
        <w:rPr/>
        <w:t xml:space="preserve">Методика обучения спортивной ходьбе</w:t>
      </w:r>
    </w:p>
    <w:p>
      <w:pPr>
        <w:numPr>
          <w:ilvl w:val="0"/>
          <w:numId w:val="3"/>
        </w:numPr>
      </w:pPr>
      <w:r>
        <w:rPr/>
        <w:t xml:space="preserve">Методика обучения толканию ядра</w:t>
      </w:r>
    </w:p>
    <w:p>
      <w:pPr>
        <w:numPr>
          <w:ilvl w:val="0"/>
          <w:numId w:val="3"/>
        </w:numPr>
      </w:pPr>
      <w:r>
        <w:rPr/>
        <w:t xml:space="preserve">Методика обучения тройному прыжку</w:t>
      </w:r>
    </w:p>
    <w:p>
      <w:pPr>
        <w:numPr>
          <w:ilvl w:val="0"/>
          <w:numId w:val="3"/>
        </w:numPr>
      </w:pPr>
      <w:r>
        <w:rPr/>
        <w:t xml:space="preserve">Многоборья. Состав и регламент проведения</w:t>
      </w:r>
    </w:p>
    <w:p>
      <w:pPr>
        <w:numPr>
          <w:ilvl w:val="0"/>
          <w:numId w:val="3"/>
        </w:numPr>
      </w:pPr>
      <w:r>
        <w:rPr/>
        <w:t xml:space="preserve">Оборудование места соревнований по бегу с препятствиями и барьерному бегу.</w:t>
      </w:r>
    </w:p>
    <w:p>
      <w:pPr>
        <w:numPr>
          <w:ilvl w:val="0"/>
          <w:numId w:val="3"/>
        </w:numPr>
      </w:pPr>
      <w:r>
        <w:rPr/>
        <w:t xml:space="preserve">Оборудование места соревнования по бегу и ходьбе</w:t>
      </w:r>
    </w:p>
    <w:p>
      <w:pPr>
        <w:numPr>
          <w:ilvl w:val="0"/>
          <w:numId w:val="3"/>
        </w:numPr>
      </w:pPr>
      <w:r>
        <w:rPr/>
        <w:t xml:space="preserve">Общие требования к местам соревнований по метаниям</w:t>
      </w:r>
    </w:p>
    <w:p>
      <w:pPr>
        <w:numPr>
          <w:ilvl w:val="0"/>
          <w:numId w:val="3"/>
        </w:numPr>
      </w:pPr>
      <w:r>
        <w:rPr/>
        <w:t xml:space="preserve">Обязанности и права участников соревнований</w:t>
      </w:r>
    </w:p>
    <w:p>
      <w:pPr>
        <w:numPr>
          <w:ilvl w:val="0"/>
          <w:numId w:val="3"/>
        </w:numPr>
      </w:pPr>
      <w:r>
        <w:rPr/>
        <w:t xml:space="preserve">Определение победителей  и распределение мест в соревнованиях по бегу</w:t>
      </w:r>
    </w:p>
    <w:p>
      <w:pPr>
        <w:numPr>
          <w:ilvl w:val="0"/>
          <w:numId w:val="3"/>
        </w:numPr>
      </w:pPr>
      <w:r>
        <w:rPr/>
        <w:t xml:space="preserve">Определение понятия «Легкая атлетика»</w:t>
      </w:r>
    </w:p>
    <w:p>
      <w:pPr>
        <w:numPr>
          <w:ilvl w:val="0"/>
          <w:numId w:val="3"/>
        </w:numPr>
      </w:pPr>
      <w:r>
        <w:rPr/>
        <w:t xml:space="preserve">Определение результата и распределение мест в соревнованиях по метаниям</w:t>
      </w:r>
    </w:p>
    <w:p>
      <w:pPr>
        <w:numPr>
          <w:ilvl w:val="0"/>
          <w:numId w:val="3"/>
        </w:numPr>
      </w:pPr>
      <w:r>
        <w:rPr/>
        <w:t xml:space="preserve">Определение результата и распределение мест в соревнованиях по прыжкам в длину</w:t>
      </w:r>
    </w:p>
    <w:p>
      <w:pPr>
        <w:numPr>
          <w:ilvl w:val="0"/>
          <w:numId w:val="3"/>
        </w:numPr>
      </w:pPr>
      <w:r>
        <w:rPr/>
        <w:t xml:space="preserve">Определение результата и распределение мест в соревнованиях по прыжкам в высоту  </w:t>
      </w:r>
    </w:p>
    <w:p>
      <w:pPr>
        <w:numPr>
          <w:ilvl w:val="0"/>
          <w:numId w:val="3"/>
        </w:numPr>
      </w:pPr>
      <w:r>
        <w:rPr/>
        <w:t xml:space="preserve">Организация и содержание работы секции по легкой атлетике в школе</w:t>
      </w:r>
    </w:p>
    <w:p>
      <w:pPr>
        <w:numPr>
          <w:ilvl w:val="0"/>
          <w:numId w:val="3"/>
        </w:numPr>
      </w:pPr>
      <w:r>
        <w:rPr/>
        <w:t xml:space="preserve">Подготовка и порядок старта в беге.  </w:t>
      </w:r>
      <w:r>
        <w:rPr/>
        <w:t xml:space="preserve">Финиш. Порядок определения результата</w:t>
      </w:r>
    </w:p>
    <w:p>
      <w:pPr>
        <w:numPr>
          <w:ilvl w:val="0"/>
          <w:numId w:val="3"/>
        </w:numPr>
      </w:pPr>
      <w:r>
        <w:rPr/>
        <w:t xml:space="preserve">Положение о соревнованиях. Виды соревнований.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в беге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по метаниям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по прыжкам в высоту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по прыжкам в длину</w:t>
      </w:r>
    </w:p>
    <w:p>
      <w:pPr>
        <w:numPr>
          <w:ilvl w:val="0"/>
          <w:numId w:val="3"/>
        </w:numPr>
      </w:pPr>
      <w:r>
        <w:rPr/>
        <w:t xml:space="preserve">Применение игрового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кругового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переменного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повторного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соревновательного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Разметка беговой дорожки</w:t>
      </w:r>
    </w:p>
    <w:p>
      <w:pPr>
        <w:numPr>
          <w:ilvl w:val="0"/>
          <w:numId w:val="3"/>
        </w:numPr>
      </w:pPr>
      <w:r>
        <w:rPr/>
        <w:t xml:space="preserve">Главная судейская коллегия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3"/>
        </w:numPr>
      </w:pPr>
      <w:r>
        <w:rPr/>
        <w:t xml:space="preserve">Сочетание видов легкой атлетики на уроке в школе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силы в легкой атлетике                   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быстроты в легкой атлетике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выносливости в легкой атлетике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гибкости  и ловкости в легкой атлетике</w:t>
      </w:r>
    </w:p>
    <w:p>
      <w:pPr>
        <w:numPr>
          <w:ilvl w:val="0"/>
          <w:numId w:val="3"/>
        </w:numPr>
      </w:pPr>
      <w:r>
        <w:rPr/>
        <w:t xml:space="preserve">Спортивная форма участников соревнований и номера</w:t>
      </w:r>
    </w:p>
    <w:p>
      <w:pPr>
        <w:numPr>
          <w:ilvl w:val="0"/>
          <w:numId w:val="3"/>
        </w:numPr>
      </w:pPr>
      <w:r>
        <w:rPr/>
        <w:t xml:space="preserve">Спортивная ходьба. Порядок проведения. Нарушения техники ходьбы</w:t>
      </w:r>
    </w:p>
    <w:p>
      <w:pPr>
        <w:numPr>
          <w:ilvl w:val="0"/>
          <w:numId w:val="3"/>
        </w:numPr>
      </w:pPr>
      <w:r>
        <w:rPr/>
        <w:t xml:space="preserve">Судьи на дистанции, препятствиях и этапах эстафет</w:t>
      </w:r>
    </w:p>
    <w:p>
      <w:pPr>
        <w:numPr>
          <w:ilvl w:val="0"/>
          <w:numId w:val="3"/>
        </w:numPr>
      </w:pPr>
      <w:r>
        <w:rPr/>
        <w:t xml:space="preserve">Судьи на финише и судьи хронометристы</w:t>
      </w:r>
    </w:p>
    <w:p>
      <w:pPr>
        <w:numPr>
          <w:ilvl w:val="0"/>
          <w:numId w:val="3"/>
        </w:numPr>
      </w:pPr>
      <w:r>
        <w:rPr/>
        <w:t xml:space="preserve">Типовая структура и разновидности урока по легкой атлетике</w:t>
      </w:r>
    </w:p>
    <w:p>
      <w:pPr>
        <w:numPr>
          <w:ilvl w:val="0"/>
          <w:numId w:val="3"/>
        </w:numPr>
      </w:pPr>
      <w:r>
        <w:rPr/>
        <w:t xml:space="preserve">Урок как основная форма организации учебных занятий по легкой атлетике</w:t>
      </w:r>
    </w:p>
    <w:p>
      <w:pPr>
        <w:numPr>
          <w:ilvl w:val="0"/>
          <w:numId w:val="3"/>
        </w:numPr>
      </w:pPr>
      <w:r>
        <w:rPr/>
        <w:t xml:space="preserve">Факторы, определяющие результат в прыжках</w:t>
      </w:r>
    </w:p>
    <w:p>
      <w:pPr>
        <w:numPr>
          <w:ilvl w:val="0"/>
          <w:numId w:val="3"/>
        </w:numPr>
      </w:pPr>
      <w:r>
        <w:rPr/>
        <w:t xml:space="preserve">Факторы, определяющие результат в метаниях</w:t>
      </w:r>
    </w:p>
    <w:p>
      <w:pPr>
        <w:numPr>
          <w:ilvl w:val="0"/>
          <w:numId w:val="3"/>
        </w:numPr>
      </w:pPr>
      <w:r>
        <w:rPr/>
        <w:t xml:space="preserve">Эстафетный бег. Виды и порядок проведения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4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4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4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4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4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5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188029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E7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C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910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2026-04-23T19:25:24+03:00</dcterms:created>
  <dcterms:modified xsi:type="dcterms:W3CDTF">2026-04-23T19:25:24+03:00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