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 И КОНТРОЛЬ КАЧЕСТВА ГОСТИНИЧНЫХ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Максимова Валентина Ивановна, доцент, кафедра туризма; заведующий базой, УОЦ "Урозеро", кандидат педагогических наук; Кондратьева Анастасия Владимировна,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Преддипломная практика (И), Бизнес-планирование (О), Организация производства и обслуживания на предприятиях общественного питания (О), Технология ресторанной продукции (О), Проектирование предприятий питания (+), Проектирование гостиничной деятельности (О), Оборудование предприятий общественного питания (О), Контроль качества ресторанной продукции и услуг (О), Товароведение продовольственных товаров (О), Стандартизация и контроль качества гостиничных услуг (О), Правоведение (О), Методы научных исследований (О), Основы предпринимательской деятельности (О), Сервисология (О), Сервисная деятельность (О), Организация гостиничного дела (НО), Производственная практика (сервисная практика) (О), Нормативно - правовая база в туризме и гостеприимстве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Подготовка к сдаче и сдача государственного экзамена (И), Введение в профессиональную деятельность (Н), Бухгалтерский учет в гостиничной индустрии (О), Стандартизация и контроль качества гостиничных услуг (О), Правоведение (О), Основы предпринимательской деятельности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 и контроль качества гостиничных услуг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 на предприятиях гостиничного бизнеса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Стандартизация, контроль и оценка качества услуг и продукции на предприятиях питания гостиницы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стандартизации и её роль в системе технического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формирование, оценка,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исполнителей за качество услуг, достоверность и полноту информации об услуге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стандартизация в обеспечении качества и безопасности гостиничного продукта.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исполнителей за качество услуг, достоверность и полноту информации об услуге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качества обслуживания. Обязательная и добровольная сертификация гостиничных предприятий.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 на предприятиях гостиничного бизнеса.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показателей качества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стандарты в области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качество гостиничных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Карта качества в отелях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организация по стандартизации (ИСО)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внешней оценки качества 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контроля качества гостиничных услуг: разработка программы контроля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Методы внутренней оценки: самоаудит, измерение удовлетворенности потребителей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стандарты, технологические нормативы. Организация производственного контроля качества и безопасности кулинарной продукции; внутренний 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ответственности исполнителя за качество услуг, достоверность и полноту информации об услуге: Закон Российской Федерации «О защите прав потребителей», «Правила предоставления гостиничных услуг в РФ». Организация работы с жалобами потребителей: рассмотрение жалоб и претензий потребителей, принятие мер.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внешней оценки качества и безопасности. Организация контроля качества гостиничных услуг: разработка программы контроля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внутренней оценки: самоаудит, измерение удовлетворенности потребителей.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ответственности исполнителя за качество услуг, достоверность и полноту информации об услуге: Закон Российской Федерации «О защите прав потребителей», «Правила предоставления гостиничных услуг в РФ». Организация работы с жалобами потребителей: рассмотрение жалоб и претензий потребителей, принятие мер.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образовательные технологии: развивающего и проблемного обучения (проблемное изложение материала, беседа, 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лекция-информация, лекция-визуализация, проблемная лекция. Используется визуализация в виде презентаций; разбора конкретных ситуаций. На практических занятиях используется работа в группах.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задания по разрешению практических ситуаций. Лекции по дисциплине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«Контроль и оценка качества и безопасности услуг и обслуживания в гостинице».</w:t>
      </w:r>
    </w:p>
    <w:p>
      <w:pPr/>
      <w:r>
        <w:rPr/>
        <w:t xml:space="preserve">Используя: Международную гостиничную конвенцию. Часть 1, Международные гостиничные правила. Часть 1,2, и «Правила предоставления гостиничных услуг в РФ».решите следующие ситуационные задачи.</w:t>
      </w:r>
    </w:p>
    <w:p>
      <w:pPr>
        <w:numPr>
          <w:ilvl w:val="0"/>
          <w:numId w:val="1"/>
        </w:numPr>
      </w:pPr>
      <w:r>
        <w:rPr/>
        <w:t xml:space="preserve">В адрес владельца гостиницы поступил устный запрос от туристской фирмы на бронирование гостиничных услуг. Какие условия необходимо выполнить, чтобы запрос считался принятым?</w:t>
      </w:r>
    </w:p>
    <w:p>
      <w:pPr>
        <w:numPr>
          <w:ilvl w:val="0"/>
          <w:numId w:val="1"/>
        </w:numPr>
      </w:pPr>
      <w:r>
        <w:rPr/>
        <w:t xml:space="preserve">Группа туристов в составе 13 человек должна была проживать в гостинице согласно заключенному контракту 15 дней. По истечении семи дней произошло изменение цен на гостиничные услуги. Должен ли в этом случае владелец гостиницы придерживаться цен, предусмотренных контрактом? По истечении, какого срока с момента их изменения могут применяться новые цены? Дайте обоснованный ответ.</w:t>
      </w:r>
    </w:p>
    <w:p>
      <w:pPr>
        <w:numPr>
          <w:ilvl w:val="0"/>
          <w:numId w:val="1"/>
        </w:numPr>
      </w:pPr>
      <w:r>
        <w:rPr/>
        <w:t xml:space="preserve">Турагент, заключивший гостиничный контракт и направивший в гостиницу группу туристов, принял на себя обязательства по оплате счета за предоставленные услуги. Счет был оплачен в течение 36 дней со дня его получения. Дайте обоснованные ответы: 1) своевременно ли оплатил счет турагент? 2) какие суммы должен выплатить турагент в случае пропуска установленных сроков оплаты счета?</w:t>
      </w:r>
    </w:p>
    <w:p>
      <w:pPr>
        <w:numPr>
          <w:ilvl w:val="0"/>
          <w:numId w:val="1"/>
        </w:numPr>
      </w:pPr>
      <w:r>
        <w:rPr/>
        <w:t xml:space="preserve">Каким образом должен поступить владелец гостиницы, если клиент пребывает в гостинице более длительное время, чем оговорено в гостиничном контракте?</w:t>
      </w:r>
    </w:p>
    <w:p>
      <w:pPr>
        <w:numPr>
          <w:ilvl w:val="0"/>
          <w:numId w:val="1"/>
        </w:numPr>
      </w:pPr>
      <w:r>
        <w:rPr/>
        <w:t xml:space="preserve">Владелец гостиницы принял решение не принимать кредитные карточки в оплату за предоставленные услуги. Прав ли владелец гостиницы, если контрактом предусмотрено, что оплата за услуги, забронированные турагентом, производится клиентом?</w:t>
      </w:r>
    </w:p>
    <w:p>
      <w:pPr>
        <w:numPr>
          <w:ilvl w:val="0"/>
          <w:numId w:val="1"/>
        </w:numPr>
      </w:pPr>
      <w:r>
        <w:rPr/>
        <w:t xml:space="preserve">Клиент продлил срок своего проживания в гостинице на пять дней. Турагент направил соответствующий запрос на продление пребывания своего клиента в гостинице. Выплачивается ли в этом случае комиссия турагенту? В каких случаях комиссия фирме не выплачивается?</w:t>
      </w:r>
    </w:p>
    <w:p>
      <w:pPr>
        <w:numPr>
          <w:ilvl w:val="0"/>
          <w:numId w:val="1"/>
        </w:numPr>
      </w:pPr>
      <w:r>
        <w:rPr/>
        <w:t xml:space="preserve">Оплату предоставляемых услуг в гостинице производил непосредственно клиент. В течение 30 дней после отъезда клиента владелец гостиницы выплатил комиссионное вознаграждение турагенту. Как производится оплата турагенту, если расчеты не произведены в установленные сроки?</w:t>
      </w:r>
    </w:p>
    <w:p>
      <w:pPr>
        <w:numPr>
          <w:ilvl w:val="0"/>
          <w:numId w:val="1"/>
        </w:numPr>
      </w:pPr>
      <w:r>
        <w:rPr/>
        <w:t xml:space="preserve">Турагент аннулировал заказ на предоставление гостиничных услуг в сроки, предусмотренные контрактом. В течение, какого времени с момента аннуляции должна быть возвращена турагенту сумма, полученная владельцем гостиницы в качестве предварительной оплаты? Укажите порядок оплаты турагенту, если расчеты не произведены в установленные сроки.</w:t>
      </w:r>
    </w:p>
    <w:p>
      <w:pPr>
        <w:numPr>
          <w:ilvl w:val="0"/>
          <w:numId w:val="1"/>
        </w:numPr>
      </w:pPr>
      <w:r>
        <w:rPr/>
        <w:t xml:space="preserve">Если владелец гостиницы окажется не в состоянии выполнить свои обязательства согласно Международной гостиничной конвенции, он обязан компенсировать фактический ущерб, причиненный турагенту. В исключительных случаях, если было предусмотрено, что турагент извещен об этом за три недели, владелец гостиницы может разместить клиентов в ближайшей подобной гостинице или гостинице более высокого класса. Имеет ли право турагент на компенсацию в этом случае? Кто оплачивает разницу в цене гостиничных услуг?</w:t>
      </w:r>
    </w:p>
    <w:p>
      <w:pPr>
        <w:numPr>
          <w:ilvl w:val="0"/>
          <w:numId w:val="1"/>
        </w:numPr>
      </w:pPr>
      <w:r>
        <w:rPr/>
        <w:t xml:space="preserve">В гостинице произошел пожар. По этой причине владелец гостиницы не смог выполнить свои обязательства. Дайте обоснованные ответы: освобождается ли в этом случае от ответственности владелец гостиницы? Какие меры он должен принять, чтобы ограничить ущерб, который может быть причинен турагенту таким невыполнением обязательств?</w:t>
      </w:r>
    </w:p>
    <w:p>
      <w:pPr>
        <w:numPr>
          <w:ilvl w:val="0"/>
          <w:numId w:val="1"/>
        </w:numPr>
      </w:pPr>
      <w:r>
        <w:rPr/>
        <w:t xml:space="preserve">Турагент сообщил в октябре владельцу гостиницы для туристов во Владивостоке за 10 дней до даты прибытия группы туристов, что заказ на предоставление гостиничных услуг туристу из Хабаровска аннулируется. Взимается ли в этом случае компенсация? Какие размеры компенсации предусмотрены? Какие минимальные сроки для аннуляции существуют в гостиницах, предназначенных для групп туристов в сезон пик?</w:t>
      </w:r>
    </w:p>
    <w:p>
      <w:pPr>
        <w:numPr>
          <w:ilvl w:val="0"/>
          <w:numId w:val="1"/>
        </w:numPr>
      </w:pPr>
      <w:r>
        <w:rPr/>
        <w:t xml:space="preserve">Согласно «Международной гостиничной конвенции» в контракте о предоставлении гостиничных услуг индивидуальным клиентам за аннуляцию обслуживания на срок от трех суток и более в низкий сезон предусмотрена компенсация в размере суточной стоимости всех заказанных гостиничных услуг. Какой размер компенсации предусмотрен за аннуляцию обслуживания на срок менее трех суток и от трех суток и более в сезон пик?</w:t>
      </w:r>
    </w:p>
    <w:p>
      <w:pPr>
        <w:numPr>
          <w:ilvl w:val="0"/>
          <w:numId w:val="1"/>
        </w:numPr>
      </w:pPr>
      <w:r>
        <w:rPr/>
        <w:t xml:space="preserve">Клиент выехал из гостиницы на четыре дня раньше установленного в контракте срока. Кто должен компенсировать фактические убытки, понесенные владельцем гостиницы, когда преждевременный отъезд клиента возник не по вине владельца гостиницы?</w:t>
      </w:r>
    </w:p>
    <w:p>
      <w:pPr>
        <w:numPr>
          <w:ilvl w:val="0"/>
          <w:numId w:val="1"/>
        </w:numPr>
      </w:pPr>
      <w:r>
        <w:rPr/>
        <w:t xml:space="preserve">Клиент не прибыл в гостиницу к назначенному сроку. Турагент не информировал владельца гостиницы о возможном более позднем прибытии клиента. Бронирование услуг не было своевременно аннулировано. Кто, в каком размере и в какие сроки обязан компенсировать реальный ущерб, причиненный владельцу гостиницы? Какие правила применяются в случае более поздней аннуляции или иной информации о клиенте?</w:t>
      </w:r>
    </w:p>
    <w:p>
      <w:pPr/>
      <w:r>
        <w:rPr/>
        <w:t xml:space="preserve">15.Турагент направил владельцу гостиницы за 14 дней до прибытия группы список ее членов на размещение. Какие сведения, кроме фамилии, имени и отчества должны быть отражены в списке? Обязан ли владелец гостиницы информировать турагента в случае, если список группы на размещение не был им получен за две недели до прибытия группы? Как должен поступить владелец гостиницы, если группа привезла список в день прибытия?</w:t>
      </w:r>
    </w:p>
    <w:p>
      <w:pPr/>
      <w:r>
        <w:rPr>
          <w:b w:val="1"/>
          <w:bCs w:val="1"/>
        </w:rPr>
        <w:t xml:space="preserve">Критерии оценки результатов: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- Студент показал блестящие результаты по выше названным темам.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Студент был активен в обсуждении, но не в полной мере убедителен в своих утверждениях.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Студент формально подходил к обсуждению проблемы, но имел свое отношение к данной проблеме.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 - </w:t>
      </w:r>
      <w:r>
        <w:rPr/>
        <w:t xml:space="preserve">Студент не справился с заданием или отсутствовал на занятии без уважительной причины</w:t>
      </w:r>
      <w:r>
        <w:rPr>
          <w:b w:val="1"/>
          <w:bCs w:val="1"/>
          <w:i w:val="1"/>
          <w:iCs w:val="1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                                   ВОПРОСЫ К ЭКЗАМЕНУ:</w:t>
      </w:r>
    </w:p>
    <w:p>
      <w:pPr>
        <w:numPr>
          <w:ilvl w:val="0"/>
          <w:numId w:val="2"/>
        </w:numPr>
      </w:pPr>
      <w:r>
        <w:rPr/>
        <w:t xml:space="preserve">Проанализируйте влияние качества продукции и услуг на основные сферы деятельности,</w:t>
      </w:r>
    </w:p>
    <w:p>
      <w:pPr>
        <w:numPr>
          <w:ilvl w:val="0"/>
          <w:numId w:val="2"/>
        </w:numPr>
      </w:pPr>
      <w:r>
        <w:rPr/>
        <w:t xml:space="preserve">государства.</w:t>
      </w:r>
    </w:p>
    <w:p>
      <w:pPr>
        <w:numPr>
          <w:ilvl w:val="0"/>
          <w:numId w:val="2"/>
        </w:numPr>
      </w:pPr>
      <w:r>
        <w:rPr/>
        <w:t xml:space="preserve">Охарактеризуйте основные понятия и определения в области управления качеством.</w:t>
      </w:r>
    </w:p>
    <w:p>
      <w:pPr>
        <w:numPr>
          <w:ilvl w:val="0"/>
          <w:numId w:val="2"/>
        </w:numPr>
      </w:pPr>
      <w:r>
        <w:rPr/>
        <w:t xml:space="preserve">Охарактеризуйте основные элементы новой системы управления качеством.</w:t>
      </w:r>
    </w:p>
    <w:p>
      <w:pPr>
        <w:numPr>
          <w:ilvl w:val="0"/>
          <w:numId w:val="2"/>
        </w:numPr>
      </w:pPr>
      <w:r>
        <w:rPr/>
        <w:t xml:space="preserve">Раскройте актуальность проблемы качества для туристических организаций.</w:t>
      </w:r>
    </w:p>
    <w:p>
      <w:pPr>
        <w:numPr>
          <w:ilvl w:val="0"/>
          <w:numId w:val="2"/>
        </w:numPr>
      </w:pPr>
      <w:r>
        <w:rPr/>
        <w:t xml:space="preserve">Охарактеризуйте классификаторы и классификаторы услуг в области туризма.</w:t>
      </w:r>
    </w:p>
    <w:p>
      <w:pPr>
        <w:numPr>
          <w:ilvl w:val="0"/>
          <w:numId w:val="2"/>
        </w:numPr>
      </w:pPr>
      <w:r>
        <w:rPr/>
        <w:t xml:space="preserve">Опишите различные подходы к содержанию понятия «качество».</w:t>
      </w:r>
    </w:p>
    <w:p>
      <w:pPr>
        <w:numPr>
          <w:ilvl w:val="0"/>
          <w:numId w:val="2"/>
        </w:numPr>
      </w:pPr>
      <w:r>
        <w:rPr/>
        <w:t xml:space="preserve">Проанализируйте классификацию организаций в области туризма.</w:t>
      </w:r>
    </w:p>
    <w:p>
      <w:pPr>
        <w:numPr>
          <w:ilvl w:val="0"/>
          <w:numId w:val="2"/>
        </w:numPr>
      </w:pPr>
      <w:r>
        <w:rPr/>
        <w:t xml:space="preserve">Охарактеризуйте особенности туристических услуг как объект управления качеством.</w:t>
      </w:r>
    </w:p>
    <w:p>
      <w:pPr>
        <w:numPr>
          <w:ilvl w:val="0"/>
          <w:numId w:val="2"/>
        </w:numPr>
      </w:pPr>
      <w:r>
        <w:rPr/>
        <w:t xml:space="preserve">Определите сущность и показатели оценки уровня качества услуг.</w:t>
      </w:r>
    </w:p>
    <w:p>
      <w:pPr>
        <w:numPr>
          <w:ilvl w:val="0"/>
          <w:numId w:val="2"/>
        </w:numPr>
      </w:pPr>
      <w:r>
        <w:rPr/>
        <w:t xml:space="preserve">Охарактеризуйте технологию экспертной оценки услуги.</w:t>
      </w:r>
    </w:p>
    <w:p>
      <w:pPr>
        <w:numPr>
          <w:ilvl w:val="0"/>
          <w:numId w:val="2"/>
        </w:numPr>
      </w:pPr>
      <w:r>
        <w:rPr/>
        <w:t xml:space="preserve">Раскройте методы оценки уровня качества услуги.</w:t>
      </w:r>
    </w:p>
    <w:p>
      <w:pPr>
        <w:numPr>
          <w:ilvl w:val="0"/>
          <w:numId w:val="2"/>
        </w:numPr>
      </w:pPr>
      <w:r>
        <w:rPr/>
        <w:t xml:space="preserve">Охарактеризуйте понятия конкурентоспособности.</w:t>
      </w:r>
    </w:p>
    <w:p>
      <w:pPr>
        <w:numPr>
          <w:ilvl w:val="0"/>
          <w:numId w:val="2"/>
        </w:numPr>
      </w:pPr>
      <w:r>
        <w:rPr/>
        <w:t xml:space="preserve">Дайте характеристику показателям определяющим конкурентоспособность.</w:t>
      </w:r>
    </w:p>
    <w:p>
      <w:pPr>
        <w:numPr>
          <w:ilvl w:val="0"/>
          <w:numId w:val="2"/>
        </w:numPr>
      </w:pPr>
      <w:r>
        <w:rPr/>
        <w:t xml:space="preserve">Охарактеризуйте методы, используемые для определения конкурентоспособности.</w:t>
      </w:r>
    </w:p>
    <w:p>
      <w:pPr>
        <w:numPr>
          <w:ilvl w:val="0"/>
          <w:numId w:val="2"/>
        </w:numPr>
      </w:pPr>
      <w:r>
        <w:rPr/>
        <w:t xml:space="preserve">Опишите показатели качества и конкурентоспособности услуг.</w:t>
      </w:r>
    </w:p>
    <w:p>
      <w:pPr>
        <w:numPr>
          <w:ilvl w:val="0"/>
          <w:numId w:val="2"/>
        </w:numPr>
      </w:pPr>
      <w:r>
        <w:rPr/>
        <w:t xml:space="preserve">Охарактеризуйте оценку качества системы обслуживания.</w:t>
      </w:r>
    </w:p>
    <w:p>
      <w:pPr>
        <w:numPr>
          <w:ilvl w:val="0"/>
          <w:numId w:val="2"/>
        </w:numPr>
      </w:pPr>
      <w:r>
        <w:rPr/>
        <w:t xml:space="preserve">Охарактеризуйте оценку и прогнозирование уровня конкурентоспособности услуг и организаций.</w:t>
      </w:r>
    </w:p>
    <w:p>
      <w:pPr>
        <w:numPr>
          <w:ilvl w:val="0"/>
          <w:numId w:val="2"/>
        </w:numPr>
      </w:pPr>
      <w:r>
        <w:rPr/>
        <w:t xml:space="preserve">Опишите подходы и методы изучения, анализы и оценки удовлетворенности потребителей.</w:t>
      </w:r>
    </w:p>
    <w:p>
      <w:pPr>
        <w:numPr>
          <w:ilvl w:val="0"/>
          <w:numId w:val="2"/>
        </w:numPr>
      </w:pPr>
      <w:r>
        <w:rPr/>
        <w:t xml:space="preserve">Опишите показатели оценки и характеристики качества услуги, обслуживания организаций.</w:t>
      </w:r>
    </w:p>
    <w:p>
      <w:pPr>
        <w:numPr>
          <w:ilvl w:val="0"/>
          <w:numId w:val="2"/>
        </w:numPr>
      </w:pPr>
      <w:r>
        <w:rPr/>
        <w:t xml:space="preserve">Дайте характеристику инструментам и приемам, используемые в области качества.</w:t>
      </w:r>
    </w:p>
    <w:p>
      <w:pPr>
        <w:numPr>
          <w:ilvl w:val="0"/>
          <w:numId w:val="2"/>
        </w:numPr>
      </w:pPr>
      <w:r>
        <w:rPr/>
        <w:t xml:space="preserve">Охарактеризуйте семь инструментов управления и планирования в туризме.</w:t>
      </w:r>
    </w:p>
    <w:p>
      <w:pPr>
        <w:numPr>
          <w:ilvl w:val="0"/>
          <w:numId w:val="2"/>
        </w:numPr>
      </w:pPr>
      <w:r>
        <w:rPr/>
        <w:t xml:space="preserve">Опишите приоритетные бизнес-процессы и их эффективное выполнение.</w:t>
      </w:r>
    </w:p>
    <w:p>
      <w:pPr>
        <w:numPr>
          <w:ilvl w:val="0"/>
          <w:numId w:val="2"/>
        </w:numPr>
      </w:pPr>
      <w:r>
        <w:rPr/>
        <w:t xml:space="preserve">Опишите инструменты анализа процесса качества.</w:t>
      </w:r>
    </w:p>
    <w:p>
      <w:pPr>
        <w:numPr>
          <w:ilvl w:val="0"/>
          <w:numId w:val="2"/>
        </w:numPr>
      </w:pPr>
      <w:r>
        <w:rPr/>
        <w:t xml:space="preserve">Охарактеризуйте состав и назначение международных стандартов ИСО 9000:2000.</w:t>
      </w:r>
    </w:p>
    <w:p>
      <w:pPr>
        <w:numPr>
          <w:ilvl w:val="0"/>
          <w:numId w:val="2"/>
        </w:numPr>
      </w:pPr>
      <w:r>
        <w:rPr/>
        <w:t xml:space="preserve">Охарактеризуйте принципы менеджмента качества.</w:t>
      </w:r>
    </w:p>
    <w:p>
      <w:pPr>
        <w:numPr>
          <w:ilvl w:val="0"/>
          <w:numId w:val="2"/>
        </w:numPr>
      </w:pPr>
      <w:r>
        <w:rPr/>
        <w:t xml:space="preserve">Охарактеризуйте модель системы менеджмента качества, основанная на процессном подходе.</w:t>
      </w:r>
    </w:p>
    <w:p>
      <w:pPr>
        <w:numPr>
          <w:ilvl w:val="0"/>
          <w:numId w:val="2"/>
        </w:numPr>
      </w:pPr>
      <w:r>
        <w:rPr/>
        <w:t xml:space="preserve">Опишите аудит система менеджмента качества опираясь на ГОСТ Р ИСО 19011 – 2003.</w:t>
      </w:r>
    </w:p>
    <w:p>
      <w:pPr>
        <w:numPr>
          <w:ilvl w:val="0"/>
          <w:numId w:val="2"/>
        </w:numPr>
      </w:pPr>
      <w:r>
        <w:rPr/>
        <w:t xml:space="preserve">Охарактеризуйте проблему оценки эффективности системы менеджмента качества.</w:t>
      </w:r>
    </w:p>
    <w:p>
      <w:pPr>
        <w:numPr>
          <w:ilvl w:val="0"/>
          <w:numId w:val="2"/>
        </w:numPr>
      </w:pPr>
      <w:r>
        <w:rPr/>
        <w:t xml:space="preserve">Проанализируйте общие сведения об объектах управления качеством в туризме.</w:t>
      </w:r>
    </w:p>
    <w:p>
      <w:pPr>
        <w:numPr>
          <w:ilvl w:val="0"/>
          <w:numId w:val="2"/>
        </w:numPr>
      </w:pPr>
      <w:r>
        <w:rPr/>
        <w:t xml:space="preserve">Охарактеризуйте модель восприятия потребителем качества услуги.</w:t>
      </w:r>
    </w:p>
    <w:p>
      <w:pPr>
        <w:numPr>
          <w:ilvl w:val="0"/>
          <w:numId w:val="2"/>
        </w:numPr>
      </w:pPr>
      <w:r>
        <w:rPr/>
        <w:t xml:space="preserve">Дайте характеристику классификации методов управления качеством.</w:t>
      </w:r>
    </w:p>
    <w:p>
      <w:pPr>
        <w:numPr>
          <w:ilvl w:val="0"/>
          <w:numId w:val="2"/>
        </w:numPr>
      </w:pPr>
      <w:r>
        <w:rPr/>
        <w:t xml:space="preserve">Охарактеризуйте методы управления персоналом в целях достижения требуемого качества обслуживания.</w:t>
      </w:r>
    </w:p>
    <w:p>
      <w:pPr>
        <w:numPr>
          <w:ilvl w:val="0"/>
          <w:numId w:val="2"/>
        </w:numPr>
      </w:pPr>
      <w:r>
        <w:rPr/>
        <w:t xml:space="preserve">Опишите алгоритм развертывания функций качества и концепция «дома качества».</w:t>
      </w:r>
    </w:p>
    <w:p>
      <w:pPr>
        <w:numPr>
          <w:ilvl w:val="0"/>
          <w:numId w:val="2"/>
        </w:numPr>
      </w:pPr>
      <w:r>
        <w:rPr/>
        <w:t xml:space="preserve">Охарактеризуйте контроль качества и безопасности в области туризма.</w:t>
      </w:r>
    </w:p>
    <w:p>
      <w:pPr>
        <w:numPr>
          <w:ilvl w:val="0"/>
          <w:numId w:val="2"/>
        </w:numPr>
      </w:pPr>
      <w:r>
        <w:rPr/>
        <w:t xml:space="preserve">Дайте характеристику понятия «Качество услуг» и «Удовлетворенность потребителей». Опишите преимущества, получаемые организацией при обеспечении удовлетворенности потребителей качеством услуг.</w:t>
      </w:r>
    </w:p>
    <w:p>
      <w:pPr>
        <w:numPr>
          <w:ilvl w:val="0"/>
          <w:numId w:val="2"/>
        </w:numPr>
      </w:pPr>
      <w:r>
        <w:rPr/>
        <w:t xml:space="preserve">Опишите индексный метод определения удовлетворенности потребителей. Национальные индексы удовлетворенности потребителей.</w:t>
      </w:r>
    </w:p>
    <w:p>
      <w:pPr>
        <w:numPr>
          <w:ilvl w:val="0"/>
          <w:numId w:val="2"/>
        </w:numPr>
      </w:pPr>
      <w:r>
        <w:rPr/>
        <w:t xml:space="preserve">Охарактеризуйте разработку, внедрение и обеспечение функционирования системы менеджмента качества на основе стандартов ИСО 9000</w:t>
      </w:r>
    </w:p>
    <w:p>
      <w:pPr>
        <w:numPr>
          <w:ilvl w:val="0"/>
          <w:numId w:val="2"/>
        </w:numPr>
      </w:pPr>
      <w:r>
        <w:rPr/>
        <w:t xml:space="preserve">Охарактеризуйте концепцию всеобщего управления качеством (TQM).</w:t>
      </w:r>
    </w:p>
    <w:p>
      <w:pPr>
        <w:numPr>
          <w:ilvl w:val="0"/>
          <w:numId w:val="2"/>
        </w:numPr>
      </w:pPr>
      <w:r>
        <w:rPr/>
        <w:t xml:space="preserve">Охарактеризуйте концепцию «Шесть сигм».</w:t>
      </w:r>
    </w:p>
    <w:p>
      <w:pPr>
        <w:numPr>
          <w:ilvl w:val="0"/>
          <w:numId w:val="2"/>
        </w:numPr>
      </w:pPr>
      <w:r>
        <w:rPr/>
        <w:t xml:space="preserve">Охарактеризуйте концепцию Кайдзен.</w:t>
      </w:r>
    </w:p>
    <w:p>
      <w:pPr>
        <w:numPr>
          <w:ilvl w:val="0"/>
          <w:numId w:val="2"/>
        </w:numPr>
      </w:pPr>
      <w:r>
        <w:rPr/>
        <w:t xml:space="preserve">Охарактеризуйте модель МодельДонабедиана, определите ключевые подходы, позволяющие оценить качество услуги.</w:t>
      </w:r>
    </w:p>
    <w:p>
      <w:pPr>
        <w:numPr>
          <w:ilvl w:val="0"/>
          <w:numId w:val="2"/>
        </w:numPr>
      </w:pPr>
      <w:r>
        <w:rPr/>
        <w:t xml:space="preserve">Охарактеризуйте модель МодельГрѐнрооса, определите ключевые подходы, позволяющие оценить качество услуги.</w:t>
      </w:r>
    </w:p>
    <w:p>
      <w:pPr>
        <w:numPr>
          <w:ilvl w:val="0"/>
          <w:numId w:val="2"/>
        </w:numPr>
      </w:pPr>
      <w:r>
        <w:rPr/>
        <w:t xml:space="preserve">Охарактеризуйте модель МодельКано, определите ключевые подходы, позволяющие оценить качество услуги.</w:t>
      </w:r>
    </w:p>
    <w:p>
      <w:pPr>
        <w:numPr>
          <w:ilvl w:val="0"/>
          <w:numId w:val="2"/>
        </w:numPr>
      </w:pPr>
      <w:r>
        <w:rPr/>
        <w:t xml:space="preserve">Проанализируйте ФЗ «О техническом регулировании» и на его основе сделайте выводы об управлении качеством услуг.</w:t>
      </w:r>
    </w:p>
    <w:p>
      <w:pPr>
        <w:numPr>
          <w:ilvl w:val="0"/>
          <w:numId w:val="2"/>
        </w:numPr>
      </w:pPr>
      <w:r>
        <w:rPr/>
        <w:t xml:space="preserve">Дать подробную характеристику объектам и механизму стандартизации.</w:t>
      </w:r>
    </w:p>
    <w:p>
      <w:pPr>
        <w:numPr>
          <w:ilvl w:val="0"/>
          <w:numId w:val="2"/>
        </w:numPr>
      </w:pPr>
      <w:r>
        <w:rPr/>
        <w:t xml:space="preserve">Дать подробную характеристику документам по стандартизации.</w:t>
      </w:r>
    </w:p>
    <w:p>
      <w:pPr>
        <w:numPr>
          <w:ilvl w:val="0"/>
          <w:numId w:val="2"/>
        </w:numPr>
      </w:pPr>
      <w:r>
        <w:rPr/>
        <w:t xml:space="preserve">Охарактеризуйте методы стандартизации.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лекции студенты составляют конспект: краткое, схематичное, последовательное фиксирование основных положений, выводов, формулировок, обобщений.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 и предложенную литературу. Выполнить предложенные преподавателем задания по практической работе. Проверить правильность выполнения полученных заданий. Подготовиться к устным ответам к вопросам, предложенным для обсуждения.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4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4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4"/>
        </w:numPr>
      </w:pPr>
      <w:r>
        <w:rPr/>
        <w:t xml:space="preserve">Качество подготовки докладов, сообщений, вопросов к коллоквиумам, заданий, конспектов и рефератов.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лекции студенты составляют конспект: краткое, схематичное, последовательное фиксирование основных положений, выводов, формулировок, обобщений.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 и предложенную литературу. Выполнить предложенные преподавателем задания по практической работе. Проверить правильность выполнения полученных заданий. Подготовиться к устным ответам к вопросам, предложенным для обсуждения.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докладов, сообщений, вопросов к коллоквиумам, заданий, конспектов и рефератов.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Управление качеством в туризме. Практикум: Учебное пособие / Баургартен Л.В. – М: КНОРУС, 2015, 284 с.</w:t>
      </w:r>
    </w:p>
    <w:p>
      <w:pPr>
        <w:numPr>
          <w:ilvl w:val="0"/>
          <w:numId w:val="7"/>
        </w:numPr>
      </w:pPr>
      <w:r>
        <w:rPr/>
        <w:t xml:space="preserve">Стандартизация и контроль качества туристских услуг. [Текст]: учебное пособие / Пахомова О.М. – М.: ИНФРА – М, 2016 – 134 с.</w:t>
      </w:r>
    </w:p>
    <w:p>
      <w:pPr>
        <w:numPr>
          <w:ilvl w:val="0"/>
          <w:numId w:val="7"/>
        </w:numPr>
      </w:pPr>
      <w:r>
        <w:rPr/>
        <w:t xml:space="preserve">Ополченов, И.И. Управление качеством в сфере услуг [Электронный ресурс] : учеб. — Электрон.дан. — Москва : Советский спорт, 2008 — 248 с .— Режим доступа: https://e.lanbook.com/book/53253.—Загл. с экрана.</w:t>
      </w:r>
    </w:p>
    <w:p>
      <w:pPr>
        <w:numPr>
          <w:ilvl w:val="0"/>
          <w:numId w:val="7"/>
        </w:numPr>
      </w:pPr>
      <w:r>
        <w:rPr/>
        <w:t xml:space="preserve">Дехтярь, Г.М. Стандартизация и сертификация в туризме: учебное пособие / Г.М. Дехтярь. - 2-е изд., перераб. и доп. - Москва: Финансы и статистика, 2014 - 368 с.: табл., ил. - ISBN 978-5-279-03362- 1; То же [Электронный ресурс]. - URL: http://biblioclub.ru/index.php ?page=book&amp;id=59676 (05.12.2017).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Социальная квалиметрия, оценка качества и стандартизация социальных услуг [Текст]: учебник /И.С. Раманычев, Н.Н. Стрельников, Л.В.Топчий – М.: Дашков и К, 2014.- 184 с.</w:t>
      </w:r>
    </w:p>
    <w:p>
      <w:pPr>
        <w:numPr>
          <w:ilvl w:val="0"/>
          <w:numId w:val="8"/>
        </w:numPr>
      </w:pPr>
      <w:r>
        <w:rPr/>
        <w:t xml:space="preserve">Метрология, стандартизация сертификация. [Текст]: учебник / учебник и практикум для академического бакалавриата/ А.Г. Сергев, В.В. Терегеря – М.: Юрайт, 2015 – 838 с.</w:t>
      </w:r>
    </w:p>
    <w:p>
      <w:pPr>
        <w:numPr>
          <w:ilvl w:val="0"/>
          <w:numId w:val="8"/>
        </w:numPr>
      </w:pPr>
      <w:r>
        <w:rPr/>
        <w:t xml:space="preserve">Метрология, стандартизация сертификация (в сфере туризма) [Текст]: учебное пособие/ В.П. Анисимов – М.: Альфа-М: ИНФРА-М, 2009 – 215 с.</w:t>
      </w:r>
    </w:p>
    <w:p>
      <w:pPr>
        <w:numPr>
          <w:ilvl w:val="0"/>
          <w:numId w:val="8"/>
        </w:numPr>
      </w:pPr>
      <w:r>
        <w:rPr/>
        <w:t xml:space="preserve">Стандартизация и контроль качества гостиничных услуг. [Текст] :учебное пособие / Баургартен Л.В. – М: Дашков и К, 2013 , 284 с.</w:t>
      </w:r>
    </w:p>
    <w:p>
      <w:pPr>
        <w:numPr>
          <w:ilvl w:val="0"/>
          <w:numId w:val="8"/>
        </w:numPr>
      </w:pPr>
      <w:r>
        <w:rPr/>
        <w:t xml:space="preserve">Стандартизация и сертификация в туризме. Практикум: Учебное пособие / Баургартен Л.В. – М: Дашков и К, 2013 , 304 с.</w:t>
      </w:r>
    </w:p>
    <w:p>
      <w:pPr>
        <w:numPr>
          <w:ilvl w:val="0"/>
          <w:numId w:val="8"/>
        </w:numPr>
      </w:pPr>
      <w:r>
        <w:rPr/>
        <w:t xml:space="preserve">Стандартизация и сертификация в туризме. Практикум: Учебное пособие / Баургартен Л.В. – М: Дашков и К, 2013 ,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RU [Электронный ресурс]: информационно-справочный портал. – Режим доступа: http://www.library.ru.</w:t>
      </w:r>
    </w:p>
    <w:p>
      <w:pPr>
        <w:numPr>
          <w:ilvl w:val="0"/>
          <w:numId w:val="9"/>
        </w:numPr>
      </w:pPr>
      <w:r>
        <w:rPr/>
        <w:t xml:space="preserve">Библиотека учебной и научной литературы Электронный ресурс]: электронная библиотека. – Режим доступа: http://sbiblio.com/biblio.</w:t>
      </w:r>
    </w:p>
    <w:p>
      <w:pPr>
        <w:numPr>
          <w:ilvl w:val="0"/>
          <w:numId w:val="9"/>
        </w:numPr>
      </w:pPr>
      <w:r>
        <w:rPr/>
        <w:t xml:space="preserve">КиберЛенинка [Электронный ресурс]: научная электронная библиотека. – Режим доступа: http://cyberleninka.ru.</w:t>
      </w:r>
    </w:p>
    <w:p>
      <w:pPr>
        <w:numPr>
          <w:ilvl w:val="0"/>
          <w:numId w:val="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9"/>
        </w:numPr>
      </w:pPr>
      <w:r>
        <w:rPr/>
        <w:t xml:space="preserve">Сайт Российского Союза Туриндустрии (РСТ) [Электронный ресурс] – Режим доступа. -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Федеральное агентство по техническому регулированию и метрологии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techreglament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9"/>
        </w:numPr>
      </w:pPr>
      <w:r>
        <w:rPr/>
        <w:t xml:space="preserve">Стандартизация и управление качеством.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standard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9"/>
        </w:numPr>
      </w:pPr>
      <w:r>
        <w:rPr/>
        <w:t xml:space="preserve">ГОСТы.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gostedu</w:t>
      </w:r>
      <w:r>
        <w:rPr/>
        <w:t xml:space="preserve">.</w:t>
      </w:r>
      <w:r>
        <w:rPr/>
        <w:t xml:space="preserve">ru</w:t>
      </w:r>
      <w:r>
        <w:rPr/>
        <w:t xml:space="preserve">/50319.</w:t>
      </w:r>
      <w:r>
        <w:rPr/>
        <w:t xml:space="preserve">html</w:t>
      </w:r>
    </w:p>
    <w:p>
      <w:pPr>
        <w:numPr>
          <w:ilvl w:val="0"/>
          <w:numId w:val="9"/>
        </w:numPr>
      </w:pPr>
      <w:r>
        <w:rPr/>
        <w:t xml:space="preserve">Департамент туризма Министерства экономического развития и торговли РФ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inves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tourism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РИА стандарты и качество.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ria</w:t>
      </w:r>
      <w:r>
        <w:rPr/>
        <w:t xml:space="preserve">-</w:t>
      </w:r>
      <w:r>
        <w:rPr/>
        <w:t xml:space="preserve">stk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Русскоязычная часть портала ИСО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iso</w:t>
      </w:r>
      <w:r>
        <w:rPr/>
        <w:t xml:space="preserve">.</w:t>
      </w:r>
      <w:r>
        <w:rPr/>
        <w:t xml:space="preserve">org</w:t>
      </w:r>
      <w:r>
        <w:rPr/>
        <w:t xml:space="preserve">/</w:t>
      </w:r>
      <w:r>
        <w:rPr/>
        <w:t xml:space="preserve">iso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.</w:t>
      </w:r>
      <w:r>
        <w:rPr/>
        <w:t xml:space="preserve">htm</w:t>
      </w:r>
    </w:p>
    <w:p>
      <w:pPr>
        <w:numPr>
          <w:ilvl w:val="0"/>
          <w:numId w:val="9"/>
        </w:numPr>
      </w:pPr>
      <w:r>
        <w:rPr/>
        <w:t xml:space="preserve">Консультант-плюс http://www.consultant.ru/popular/techreg/45_8.html</w:t>
      </w:r>
    </w:p>
    <w:p>
      <w:pPr>
        <w:numPr>
          <w:ilvl w:val="0"/>
          <w:numId w:val="9"/>
        </w:numPr>
      </w:pPr>
      <w:r>
        <w:rPr/>
        <w:t xml:space="preserve">Электронный журнал «Вестник РАТА» [Электронный ресурс] Режим доступа: http://www.ratanews.ru .</w:t>
      </w:r>
    </w:p>
    <w:p>
      <w:pPr>
        <w:numPr>
          <w:ilvl w:val="0"/>
          <w:numId w:val="9"/>
        </w:numPr>
      </w:pPr>
      <w:r>
        <w:rPr/>
        <w:t xml:space="preserve">Правовая система «Референт» [Электронный ресурс] Режим доступа: http://www.referent.ru</w:t>
      </w:r>
    </w:p>
    <w:p>
      <w:pPr>
        <w:numPr>
          <w:ilvl w:val="0"/>
          <w:numId w:val="9"/>
        </w:numPr>
      </w:pPr>
      <w:r>
        <w:rPr/>
        <w:t xml:space="preserve">Интернет-площадка [Электронный ресурс] Режим доступа: www.new-hotel.ru</w:t>
      </w:r>
    </w:p>
    <w:p>
      <w:pPr>
        <w:numPr>
          <w:ilvl w:val="0"/>
          <w:numId w:val="9"/>
        </w:numPr>
      </w:pPr>
      <w:r>
        <w:rPr/>
        <w:t xml:space="preserve">Единый информационно-справочный ресурс индустрии гостеприимства [Электронный ресурс] Режим доступа: HoReCa.ru.</w:t>
      </w:r>
    </w:p>
    <w:p>
      <w:pPr>
        <w:numPr>
          <w:ilvl w:val="0"/>
          <w:numId w:val="9"/>
        </w:numPr>
      </w:pPr>
      <w:r>
        <w:rPr/>
        <w:t xml:space="preserve">Сообщество профессионалов гостиничного бизнеса [Электронный ресурс] Режим доступа: frontdesk.ru.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9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FDC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C8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2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D9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43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4C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9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8F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45A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2026-04-21T07:29:14+03:00</dcterms:created>
  <dcterms:modified xsi:type="dcterms:W3CDTF">2026-04-21T07:29:14+03:00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