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В СТРОИТЕЛЬСТВЕ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доцент; Марков Владимир Иванович, доцент, кафедра технологии и организации строительства,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 и организации строительства.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А.В. Степанов,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Описание основных сведений об объектах и процессах промышленного и гражданского строительства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 Выбор метода или методики решения задачи с сфере промышленного и гражданского строительства;</w:t>
            </w:r>
          </w:p>
          <w:p/>
          <w:p>
            <w:pPr/>
            <w:r>
              <w:rPr/>
              <w:t xml:space="preserve">ОПК-3.3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 Выбор планировочной схемы здания, оценка преимуществ и недостатков выбранной планировочной схемы;</w:t>
            </w:r>
          </w:p>
          <w:p/>
          <w:p>
            <w:pPr/>
            <w:r>
              <w:rPr/>
              <w:t xml:space="preserve">ОПК-3.5 Выбор конструктивной схемы здания, оценка преимуществ и недостатков выбранной конструктивной схемы;</w:t>
            </w:r>
          </w:p>
          <w:p/>
          <w:p>
            <w:pPr/>
            <w:r>
              <w:rPr/>
              <w:t xml:space="preserve">ОПК-3.6 Выбор габаритов и типа строительных конструкций здания, оценка преимуществ и недостатков выбранного конструктивного решения;</w:t>
            </w:r>
          </w:p>
          <w:p/>
          <w:p>
            <w:pPr/>
            <w:r>
              <w:rPr/>
              <w:t xml:space="preserve">ОПК-3.7 Оценка условий работы строительных конструкций;</w:t>
            </w:r>
          </w:p>
          <w:p/>
          <w:p>
            <w:pPr/>
            <w:r>
              <w:rPr/>
              <w:t xml:space="preserve">ОПК-3.8 Выбор строительных материалов для строительных конструкций и изделий;</w:t>
            </w:r>
          </w:p>
          <w:p/>
          <w:p>
            <w:pPr/>
            <w:r>
              <w:rPr/>
              <w:t xml:space="preserve">ОПК-3.9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ОПК-4.2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 Выбор нормативно-правовых и нормативно-технических документов, регулирующих формирование безбарьерной среды для маломобильных групп населения;</w:t>
            </w:r>
          </w:p>
          <w:p/>
          <w:p>
            <w:pPr/>
            <w:r>
              <w:rPr/>
              <w:t xml:space="preserve">ОПК-4.4 Составление распорядительной документации производственного подразделения в сфере промышленного и гражданского строительства;</w:t>
            </w:r>
          </w:p>
          <w:p/>
          <w:p>
            <w:pPr/>
            <w:r>
              <w:rPr/>
              <w:t xml:space="preserve">ОПК-4.5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 Подготовка документации для сдачи/приёмки законченных видов/этапов работ (продукции).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в строительстве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05E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2026-04-21T09:27:28+03:00</dcterms:created>
  <dcterms:modified xsi:type="dcterms:W3CDTF">2026-04-21T09:27:28+03:00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