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1A0D" w14:textId="77777777" w:rsidR="008568AB" w:rsidRPr="00095876" w:rsidRDefault="002A0ED4">
      <w:pPr>
        <w:spacing w:after="0" w:line="240" w:lineRule="auto"/>
        <w:jc w:val="center"/>
        <w:rPr>
          <w:lang w:val="ru-RU"/>
        </w:rPr>
      </w:pPr>
      <w:r w:rsidRPr="00095876">
        <w:rPr>
          <w:b/>
          <w:bCs/>
          <w:lang w:val="ru-RU"/>
        </w:rPr>
        <w:t>АННОТАЦИЯ</w:t>
      </w:r>
    </w:p>
    <w:p w14:paraId="44F61B58" w14:textId="77777777" w:rsidR="008568AB" w:rsidRPr="00095876" w:rsidRDefault="002A0ED4">
      <w:pPr>
        <w:spacing w:after="0" w:line="240" w:lineRule="auto"/>
        <w:jc w:val="center"/>
        <w:rPr>
          <w:lang w:val="ru-RU"/>
        </w:rPr>
      </w:pPr>
      <w:r w:rsidRPr="00095876">
        <w:rPr>
          <w:b/>
          <w:bCs/>
          <w:lang w:val="ru-RU"/>
        </w:rPr>
        <w:t>РАБОЧЕЙ ПРОГРАММЫ ДИСЦИПЛИНЫ</w:t>
      </w:r>
    </w:p>
    <w:p w14:paraId="3083E8C5" w14:textId="77777777" w:rsidR="008568AB" w:rsidRPr="00095876" w:rsidRDefault="002A0ED4">
      <w:pPr>
        <w:spacing w:after="0" w:line="240" w:lineRule="auto"/>
        <w:jc w:val="center"/>
        <w:rPr>
          <w:lang w:val="ru-RU"/>
        </w:rPr>
      </w:pPr>
      <w:r w:rsidRPr="00095876">
        <w:rPr>
          <w:b/>
          <w:bCs/>
          <w:lang w:val="ru-RU"/>
        </w:rPr>
        <w:t>КОМПЬЮТЕРНЫЙ ДИЗАЙН</w:t>
      </w:r>
    </w:p>
    <w:p w14:paraId="4F859353" w14:textId="77777777" w:rsidR="008568AB" w:rsidRPr="00095876" w:rsidRDefault="008568AB">
      <w:pPr>
        <w:rPr>
          <w:lang w:val="ru-RU"/>
        </w:rPr>
      </w:pPr>
    </w:p>
    <w:p w14:paraId="5271B51D" w14:textId="77777777" w:rsidR="008568AB" w:rsidRPr="009409D0" w:rsidRDefault="002A0ED4" w:rsidP="009409D0">
      <w:pPr>
        <w:spacing w:after="0" w:line="240" w:lineRule="auto"/>
        <w:jc w:val="center"/>
        <w:rPr>
          <w:lang w:val="ru-RU"/>
        </w:rPr>
      </w:pPr>
      <w:r w:rsidRPr="009409D0">
        <w:rPr>
          <w:b/>
          <w:bCs/>
          <w:lang w:val="ru-RU"/>
        </w:rPr>
        <w:t>Направление подготовки бакалавриата</w:t>
      </w:r>
    </w:p>
    <w:p w14:paraId="6F3DEAD4" w14:textId="23811665" w:rsidR="008568AB" w:rsidRPr="009409D0" w:rsidRDefault="002A0ED4" w:rsidP="009409D0">
      <w:pPr>
        <w:spacing w:after="0" w:line="240" w:lineRule="auto"/>
        <w:jc w:val="center"/>
        <w:rPr>
          <w:lang w:val="ru-RU"/>
        </w:rPr>
      </w:pPr>
      <w:r w:rsidRPr="009409D0">
        <w:rPr>
          <w:lang w:val="ru-RU"/>
        </w:rPr>
        <w:t>42.03.02 Журналистика</w:t>
      </w:r>
    </w:p>
    <w:p w14:paraId="2A44DD8A" w14:textId="2EF3AE22" w:rsidR="009409D0" w:rsidRPr="009409D0" w:rsidRDefault="009409D0" w:rsidP="009409D0">
      <w:pPr>
        <w:spacing w:after="0" w:line="240" w:lineRule="auto"/>
        <w:jc w:val="center"/>
        <w:rPr>
          <w:lang w:val="ru-RU"/>
        </w:rPr>
      </w:pPr>
    </w:p>
    <w:p w14:paraId="77EEE666" w14:textId="77777777" w:rsidR="009409D0" w:rsidRPr="009409D0" w:rsidRDefault="009409D0" w:rsidP="009409D0">
      <w:pPr>
        <w:spacing w:after="0" w:line="240" w:lineRule="auto"/>
        <w:jc w:val="center"/>
        <w:rPr>
          <w:b/>
          <w:bCs/>
          <w:lang w:val="ru-RU"/>
        </w:rPr>
      </w:pPr>
      <w:r w:rsidRPr="009409D0">
        <w:rPr>
          <w:b/>
          <w:bCs/>
          <w:lang w:val="ru-RU"/>
        </w:rPr>
        <w:t>Профиль направления подготовки бакалавриата</w:t>
      </w:r>
    </w:p>
    <w:p w14:paraId="556C0E44" w14:textId="2309C008" w:rsidR="009409D0" w:rsidRPr="009409D0" w:rsidRDefault="009409D0" w:rsidP="009409D0">
      <w:pPr>
        <w:spacing w:after="0" w:line="240" w:lineRule="auto"/>
        <w:jc w:val="center"/>
        <w:rPr>
          <w:lang w:val="ru-RU"/>
        </w:rPr>
      </w:pPr>
      <w:r w:rsidRPr="009409D0">
        <w:rPr>
          <w:lang w:val="ru-RU"/>
        </w:rPr>
        <w:t>«Средства массовой информации»</w:t>
      </w:r>
    </w:p>
    <w:p w14:paraId="3566CA4A" w14:textId="77777777" w:rsidR="008568AB" w:rsidRPr="00095876" w:rsidRDefault="008568AB">
      <w:pPr>
        <w:rPr>
          <w:lang w:val="ru-RU"/>
        </w:rPr>
      </w:pPr>
    </w:p>
    <w:p w14:paraId="436B5BB7" w14:textId="77777777" w:rsidR="008568AB" w:rsidRPr="00095876" w:rsidRDefault="002A0ED4">
      <w:pPr>
        <w:spacing w:after="0" w:line="240" w:lineRule="auto"/>
        <w:jc w:val="center"/>
        <w:rPr>
          <w:lang w:val="ru-RU"/>
        </w:rPr>
      </w:pPr>
      <w:r w:rsidRPr="00095876">
        <w:rPr>
          <w:sz w:val="28"/>
          <w:szCs w:val="28"/>
          <w:lang w:val="ru-RU"/>
        </w:rPr>
        <w:t>Форма обучения очная</w:t>
      </w:r>
    </w:p>
    <w:p w14:paraId="08AA455D" w14:textId="77777777" w:rsidR="008568AB" w:rsidRPr="00095876" w:rsidRDefault="008568AB">
      <w:pPr>
        <w:rPr>
          <w:lang w:val="ru-RU"/>
        </w:rPr>
      </w:pPr>
    </w:p>
    <w:p w14:paraId="0733B803" w14:textId="77777777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b/>
          <w:bCs/>
          <w:lang w:val="ru-RU"/>
        </w:rPr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14:paraId="00403B04" w14:textId="68EF913F" w:rsidR="008568AB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lang w:val="ru-RU"/>
        </w:rPr>
        <w:t>Компетенции обучающегося, формируемые в результате освоения дисциплины:</w:t>
      </w:r>
    </w:p>
    <w:tbl>
      <w:tblPr>
        <w:tblW w:w="1000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410"/>
        <w:gridCol w:w="2590"/>
        <w:gridCol w:w="5000"/>
      </w:tblGrid>
      <w:tr w:rsidR="00655F79" w:rsidRPr="00655F79" w14:paraId="7DBF2DFC" w14:textId="77777777" w:rsidTr="006B5728">
        <w:tc>
          <w:tcPr>
            <w:tcW w:w="2410" w:type="dxa"/>
          </w:tcPr>
          <w:p w14:paraId="3FA2B8CB" w14:textId="77777777" w:rsidR="00655F79" w:rsidRPr="00655F79" w:rsidRDefault="00655F79" w:rsidP="006B5728">
            <w:pPr>
              <w:jc w:val="center"/>
              <w:rPr>
                <w:lang w:val="ru-RU"/>
              </w:rPr>
            </w:pPr>
            <w:r w:rsidRPr="00655F79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90" w:type="dxa"/>
          </w:tcPr>
          <w:p w14:paraId="60982796" w14:textId="77777777" w:rsidR="00655F79" w:rsidRPr="00FF30F9" w:rsidRDefault="00655F79" w:rsidP="006B5728">
            <w:pPr>
              <w:jc w:val="center"/>
            </w:pPr>
            <w:proofErr w:type="spellStart"/>
            <w:r w:rsidRPr="00FF30F9">
              <w:rPr>
                <w:b/>
                <w:bCs/>
              </w:rPr>
              <w:t>Формулировка</w:t>
            </w:r>
            <w:proofErr w:type="spellEnd"/>
            <w:r w:rsidRPr="00FF30F9">
              <w:rPr>
                <w:b/>
                <w:bCs/>
              </w:rPr>
              <w:t xml:space="preserve"> </w:t>
            </w:r>
            <w:proofErr w:type="spellStart"/>
            <w:r w:rsidRPr="00FF30F9"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14:paraId="483393F0" w14:textId="77777777" w:rsidR="00655F79" w:rsidRPr="00655F79" w:rsidRDefault="00655F79" w:rsidP="006B5728">
            <w:pPr>
              <w:jc w:val="center"/>
              <w:rPr>
                <w:lang w:val="ru-RU"/>
              </w:rPr>
            </w:pPr>
            <w:r w:rsidRPr="00655F79">
              <w:rPr>
                <w:b/>
                <w:bCs/>
                <w:lang w:val="ru-RU"/>
              </w:rPr>
              <w:t>Планируемые результаты обучения</w:t>
            </w:r>
            <w:r w:rsidRPr="00655F79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655F79" w:rsidRPr="00655F79" w14:paraId="2AC8B1D7" w14:textId="77777777" w:rsidTr="006B5728">
        <w:tc>
          <w:tcPr>
            <w:tcW w:w="2410" w:type="dxa"/>
          </w:tcPr>
          <w:p w14:paraId="2A54078C" w14:textId="77777777" w:rsidR="00655F79" w:rsidRPr="00FF30F9" w:rsidRDefault="00655F79" w:rsidP="006B5728">
            <w:pPr>
              <w:jc w:val="numTab"/>
            </w:pPr>
            <w:r w:rsidRPr="00FF30F9">
              <w:rPr>
                <w:color w:val="333333"/>
              </w:rPr>
              <w:t>ОПК-6</w:t>
            </w:r>
            <w:r w:rsidRPr="00FF30F9">
              <w:rPr>
                <w:color w:val="333333"/>
              </w:rPr>
              <w:br/>
            </w:r>
            <w:proofErr w:type="spellStart"/>
            <w:r w:rsidRPr="00FF30F9">
              <w:rPr>
                <w:color w:val="333333"/>
              </w:rPr>
              <w:t>Начальный</w:t>
            </w:r>
            <w:proofErr w:type="spellEnd"/>
          </w:p>
        </w:tc>
        <w:tc>
          <w:tcPr>
            <w:tcW w:w="2590" w:type="dxa"/>
          </w:tcPr>
          <w:p w14:paraId="74B24805" w14:textId="77777777" w:rsidR="00655F79" w:rsidRPr="00FF30F9" w:rsidRDefault="00655F79" w:rsidP="006B5728">
            <w:pPr>
              <w:pStyle w:val="a3"/>
              <w:spacing w:before="0" w:after="150"/>
              <w:ind w:firstLine="62"/>
              <w:rPr>
                <w:color w:val="333333"/>
              </w:rPr>
            </w:pPr>
            <w:r w:rsidRPr="00FF30F9">
              <w:rPr>
                <w:color w:val="333333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  <w:p w14:paraId="7681D090" w14:textId="77777777" w:rsidR="00655F79" w:rsidRPr="00655F79" w:rsidRDefault="00655F79" w:rsidP="006B5728">
            <w:pPr>
              <w:jc w:val="numTab"/>
              <w:rPr>
                <w:lang w:val="ru-RU"/>
              </w:rPr>
            </w:pPr>
          </w:p>
        </w:tc>
        <w:tc>
          <w:tcPr>
            <w:tcW w:w="5000" w:type="dxa"/>
          </w:tcPr>
          <w:p w14:paraId="6D2B221D" w14:textId="77777777" w:rsidR="00655F79" w:rsidRPr="00655F79" w:rsidRDefault="00655F79" w:rsidP="006B5728">
            <w:pPr>
              <w:rPr>
                <w:lang w:val="ru-RU"/>
              </w:rPr>
            </w:pPr>
            <w:r w:rsidRPr="00655F79">
              <w:rPr>
                <w:color w:val="333333"/>
                <w:lang w:val="ru-RU"/>
              </w:rPr>
              <w:t>ОПК-6.1. Способен осуществлять съемку авторских, новостных и других программ в прямом эфире и для записи с использованием необходимой аппаратуры и в соответствии с предъявляемыми на телевидении требованиями с использованием возможностей современной аппаратуры (камеры, средств освещения);</w:t>
            </w:r>
            <w:r w:rsidRPr="00655F79">
              <w:rPr>
                <w:color w:val="333333"/>
                <w:lang w:val="ru-RU"/>
              </w:rPr>
              <w:br/>
              <w:t>ОПК-6.2. Контролирует качество записи во время съемки;</w:t>
            </w:r>
            <w:r w:rsidRPr="00655F79">
              <w:rPr>
                <w:color w:val="333333"/>
                <w:lang w:val="ru-RU"/>
              </w:rPr>
              <w:br/>
              <w:t>ОПК-6.3. Контролирует исправность и работоспособность необходимой аппаратуры (камеры, микрофона, батарей, накамерного освещения);</w:t>
            </w:r>
            <w:r w:rsidRPr="00655F79">
              <w:rPr>
                <w:color w:val="333333"/>
                <w:lang w:val="ru-RU"/>
              </w:rPr>
              <w:br/>
              <w:t>ОПК-6.4. Контролирует техническое качество фонограммы;</w:t>
            </w:r>
            <w:r w:rsidRPr="00655F79">
              <w:rPr>
                <w:color w:val="333333"/>
                <w:lang w:val="ru-RU"/>
              </w:rPr>
              <w:br/>
              <w:t>ОПК-6.5. Осуществляет запись и/или обработку звука;</w:t>
            </w:r>
            <w:r w:rsidRPr="00655F79">
              <w:rPr>
                <w:color w:val="333333"/>
                <w:lang w:val="ru-RU"/>
              </w:rPr>
              <w:br/>
              <w:t xml:space="preserve">ОПК-6.6. Размещает и редактирует в сети Интернет </w:t>
            </w:r>
            <w:proofErr w:type="spellStart"/>
            <w:r w:rsidRPr="00655F79">
              <w:rPr>
                <w:color w:val="333333"/>
                <w:lang w:val="ru-RU"/>
              </w:rPr>
              <w:t>медиатексты</w:t>
            </w:r>
            <w:proofErr w:type="spellEnd"/>
            <w:r w:rsidRPr="00655F79">
              <w:rPr>
                <w:color w:val="333333"/>
                <w:lang w:val="ru-RU"/>
              </w:rPr>
              <w:t>;</w:t>
            </w:r>
            <w:r w:rsidRPr="00655F79">
              <w:rPr>
                <w:color w:val="333333"/>
                <w:lang w:val="ru-RU"/>
              </w:rPr>
              <w:br/>
              <w:t>ОПК-6.7. Использует сеть Интернет в качестве источника необходимой</w:t>
            </w:r>
            <w:r w:rsidRPr="00655F79">
              <w:rPr>
                <w:color w:val="333333"/>
                <w:lang w:val="ru-RU"/>
              </w:rPr>
              <w:br/>
              <w:t>информации;</w:t>
            </w:r>
            <w:r w:rsidRPr="00655F79">
              <w:rPr>
                <w:color w:val="333333"/>
                <w:lang w:val="ru-RU"/>
              </w:rPr>
              <w:br/>
            </w:r>
            <w:r w:rsidRPr="00655F79">
              <w:rPr>
                <w:color w:val="333333"/>
                <w:lang w:val="ru-RU"/>
              </w:rPr>
              <w:lastRenderedPageBreak/>
              <w:t>ОПК-6.8. Соблюдает правила безопасности при работе с современными техническими средствами и в сети Интернет.</w:t>
            </w:r>
          </w:p>
        </w:tc>
      </w:tr>
      <w:tr w:rsidR="00655F79" w:rsidRPr="00FF30F9" w14:paraId="5447A232" w14:textId="77777777" w:rsidTr="006B5728">
        <w:tc>
          <w:tcPr>
            <w:tcW w:w="2410" w:type="dxa"/>
          </w:tcPr>
          <w:p w14:paraId="705B4FF5" w14:textId="77777777" w:rsidR="00655F79" w:rsidRPr="00FF30F9" w:rsidRDefault="00655F79" w:rsidP="006B5728">
            <w:pPr>
              <w:jc w:val="numTab"/>
            </w:pPr>
            <w:r w:rsidRPr="00FF30F9">
              <w:rPr>
                <w:color w:val="333333"/>
              </w:rPr>
              <w:lastRenderedPageBreak/>
              <w:t>ПК-2</w:t>
            </w:r>
            <w:r w:rsidRPr="00FF30F9">
              <w:rPr>
                <w:color w:val="333333"/>
              </w:rPr>
              <w:br/>
            </w:r>
            <w:proofErr w:type="spellStart"/>
            <w:r w:rsidRPr="00FF30F9">
              <w:rPr>
                <w:color w:val="333333"/>
              </w:rPr>
              <w:t>Начальный</w:t>
            </w:r>
            <w:proofErr w:type="spellEnd"/>
          </w:p>
        </w:tc>
        <w:tc>
          <w:tcPr>
            <w:tcW w:w="2590" w:type="dxa"/>
          </w:tcPr>
          <w:p w14:paraId="7A175573" w14:textId="77777777" w:rsidR="00655F79" w:rsidRPr="00FF30F9" w:rsidRDefault="00655F79" w:rsidP="006B5728">
            <w:pPr>
              <w:pStyle w:val="a3"/>
              <w:spacing w:before="0" w:after="150"/>
              <w:ind w:firstLine="62"/>
              <w:rPr>
                <w:color w:val="333333"/>
              </w:rPr>
            </w:pPr>
            <w:r w:rsidRPr="00FF30F9">
              <w:rPr>
                <w:color w:val="333333"/>
              </w:rPr>
              <w:t>Способен готовить к публикации собственные материалы и (или) работать в эфире</w:t>
            </w:r>
          </w:p>
          <w:p w14:paraId="6C3608E6" w14:textId="77777777" w:rsidR="00655F79" w:rsidRPr="00655F79" w:rsidRDefault="00655F79" w:rsidP="006B5728">
            <w:pPr>
              <w:jc w:val="numTab"/>
              <w:rPr>
                <w:lang w:val="ru-RU"/>
              </w:rPr>
            </w:pPr>
          </w:p>
        </w:tc>
        <w:tc>
          <w:tcPr>
            <w:tcW w:w="5000" w:type="dxa"/>
          </w:tcPr>
          <w:p w14:paraId="70003D96" w14:textId="77777777" w:rsidR="00655F79" w:rsidRPr="00EB6484" w:rsidRDefault="00655F79" w:rsidP="006B5728">
            <w:r w:rsidRPr="00655F79">
              <w:rPr>
                <w:color w:val="333333"/>
                <w:lang w:val="ru-RU"/>
              </w:rPr>
              <w:t>ПК-2.1. Оценивает целесообразность и принимает решения о включении собственных материалов в выпуск;</w:t>
            </w:r>
            <w:r w:rsidRPr="00655F79">
              <w:rPr>
                <w:color w:val="333333"/>
                <w:lang w:val="ru-RU"/>
              </w:rPr>
              <w:br/>
              <w:t>ПК-2.2. Осуществляет сбор необходимой информации для подготовки материала;</w:t>
            </w:r>
            <w:r w:rsidRPr="00655F79">
              <w:rPr>
                <w:color w:val="333333"/>
                <w:lang w:val="ru-RU"/>
              </w:rPr>
              <w:br/>
              <w:t>ПК-2.3. Способен анализировать содержание полученной информации, целесообразность и способы ее внедрения в проект;</w:t>
            </w:r>
            <w:r w:rsidRPr="00655F79">
              <w:rPr>
                <w:color w:val="333333"/>
                <w:lang w:val="ru-RU"/>
              </w:rPr>
              <w:br/>
              <w:t>ПК-2.4. Способен работать в теле- или радиоэфире (в том числе ведет собственную программу);</w:t>
            </w:r>
            <w:r w:rsidRPr="00655F79">
              <w:rPr>
                <w:color w:val="333333"/>
                <w:lang w:val="ru-RU"/>
              </w:rPr>
              <w:br/>
              <w:t>ПК-2.5. Способен готовить обработанные материалы в формате публикации;</w:t>
            </w:r>
            <w:r w:rsidRPr="00655F79">
              <w:rPr>
                <w:color w:val="333333"/>
                <w:lang w:val="ru-RU"/>
              </w:rPr>
              <w:br/>
              <w:t>ПК-2.6. Способен готовить материалы определенного жанра и тематики (очерки, статьи, сценарии, аудио/видеосюжеты) для телевидения, радио, сетевого издания, печати и информационных лент;</w:t>
            </w:r>
            <w:r w:rsidRPr="00655F79">
              <w:rPr>
                <w:color w:val="333333"/>
                <w:lang w:val="ru-RU"/>
              </w:rPr>
              <w:br/>
              <w:t xml:space="preserve">ПК-2.7. </w:t>
            </w:r>
            <w:proofErr w:type="spellStart"/>
            <w:r w:rsidRPr="00EB6484">
              <w:rPr>
                <w:color w:val="333333"/>
              </w:rPr>
              <w:t>Способен</w:t>
            </w:r>
            <w:proofErr w:type="spellEnd"/>
            <w:r w:rsidRPr="00EB6484">
              <w:rPr>
                <w:color w:val="333333"/>
              </w:rPr>
              <w:t xml:space="preserve"> </w:t>
            </w:r>
            <w:proofErr w:type="spellStart"/>
            <w:r w:rsidRPr="00EB6484">
              <w:rPr>
                <w:color w:val="333333"/>
              </w:rPr>
              <w:t>работать</w:t>
            </w:r>
            <w:proofErr w:type="spellEnd"/>
            <w:r w:rsidRPr="00EB6484">
              <w:rPr>
                <w:color w:val="333333"/>
              </w:rPr>
              <w:t xml:space="preserve"> </w:t>
            </w:r>
            <w:proofErr w:type="spellStart"/>
            <w:r w:rsidRPr="00EB6484">
              <w:rPr>
                <w:color w:val="333333"/>
              </w:rPr>
              <w:t>на</w:t>
            </w:r>
            <w:proofErr w:type="spellEnd"/>
            <w:r w:rsidRPr="00EB6484">
              <w:rPr>
                <w:color w:val="333333"/>
              </w:rPr>
              <w:t xml:space="preserve"> </w:t>
            </w:r>
            <w:proofErr w:type="spellStart"/>
            <w:r w:rsidRPr="00EB6484">
              <w:rPr>
                <w:color w:val="333333"/>
              </w:rPr>
              <w:t>выездной</w:t>
            </w:r>
            <w:proofErr w:type="spellEnd"/>
            <w:r w:rsidRPr="00EB6484">
              <w:rPr>
                <w:color w:val="333333"/>
              </w:rPr>
              <w:t xml:space="preserve"> </w:t>
            </w:r>
            <w:proofErr w:type="spellStart"/>
            <w:r w:rsidRPr="00EB6484">
              <w:rPr>
                <w:color w:val="333333"/>
              </w:rPr>
              <w:t>съемке</w:t>
            </w:r>
            <w:proofErr w:type="spellEnd"/>
            <w:r w:rsidRPr="00EB6484">
              <w:rPr>
                <w:color w:val="333333"/>
              </w:rPr>
              <w:t>.</w:t>
            </w:r>
          </w:p>
        </w:tc>
      </w:tr>
    </w:tbl>
    <w:p w14:paraId="49A41A58" w14:textId="3793707F" w:rsidR="00655F79" w:rsidRDefault="00655F79">
      <w:pPr>
        <w:spacing w:after="0" w:line="240" w:lineRule="auto"/>
        <w:ind w:firstLine="570"/>
        <w:jc w:val="both"/>
        <w:rPr>
          <w:lang w:val="ru-RU"/>
        </w:rPr>
      </w:pPr>
    </w:p>
    <w:p w14:paraId="779D82E4" w14:textId="0034B89C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b/>
          <w:bCs/>
          <w:lang w:val="ru-RU"/>
        </w:rPr>
        <w:t>2. Место дисциплины в структуре ОПОП бакалавриата и язык преподавания</w:t>
      </w:r>
    </w:p>
    <w:p w14:paraId="2CC4BAD4" w14:textId="77777777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lang w:val="ru-RU"/>
        </w:rPr>
        <w:t>Дисциплина «Компьютерный дизайн» входит в базовую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12401C7A" w14:textId="77777777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proofErr w:type="gramStart"/>
      <w:r w:rsidRPr="00095876">
        <w:rPr>
          <w:lang w:val="ru-RU"/>
        </w:rPr>
        <w:t>Согласно учебному плану</w:t>
      </w:r>
      <w:proofErr w:type="gramEnd"/>
      <w:r w:rsidRPr="00095876">
        <w:rPr>
          <w:lang w:val="ru-RU"/>
        </w:rPr>
        <w:t xml:space="preserve"> дисциплина проводится в 1 семестре.</w:t>
      </w:r>
    </w:p>
    <w:p w14:paraId="40913668" w14:textId="77777777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</w:p>
    <w:p w14:paraId="1DE11591" w14:textId="77777777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lang w:val="ru-RU"/>
        </w:rPr>
        <w:t>Язык преподавания – русский.</w:t>
      </w:r>
    </w:p>
    <w:p w14:paraId="605F7A1F" w14:textId="77777777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b/>
          <w:bCs/>
          <w:lang w:val="ru-RU"/>
        </w:rPr>
        <w:t>3. Виды учебной работы и тематическое содержание дисциплины</w:t>
      </w:r>
    </w:p>
    <w:p w14:paraId="3B84939F" w14:textId="20AF1629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lang w:val="ru-RU"/>
        </w:rPr>
        <w:t>Общая трудоемкость дисциплины составляет 2 зачетны</w:t>
      </w:r>
      <w:r w:rsidR="0067457D">
        <w:rPr>
          <w:lang w:val="ru-RU"/>
        </w:rPr>
        <w:t>е</w:t>
      </w:r>
      <w:r w:rsidRPr="00095876">
        <w:rPr>
          <w:lang w:val="ru-RU"/>
        </w:rPr>
        <w:t xml:space="preserve"> единиц</w:t>
      </w:r>
      <w:r w:rsidR="0067457D">
        <w:rPr>
          <w:lang w:val="ru-RU"/>
        </w:rPr>
        <w:t>ы,</w:t>
      </w:r>
      <w:r w:rsidRPr="00095876">
        <w:rPr>
          <w:lang w:val="ru-RU"/>
        </w:rPr>
        <w:t xml:space="preserve"> или 72 академических час</w:t>
      </w:r>
      <w:r w:rsidR="0067457D">
        <w:rPr>
          <w:lang w:val="ru-RU"/>
        </w:rPr>
        <w:t>а</w:t>
      </w:r>
      <w:r w:rsidRPr="00095876">
        <w:rPr>
          <w:lang w:val="ru-RU"/>
        </w:rPr>
        <w:t>.</w:t>
      </w:r>
    </w:p>
    <w:p w14:paraId="30111D26" w14:textId="77777777" w:rsidR="008568AB" w:rsidRPr="00095876" w:rsidRDefault="002A0ED4">
      <w:pPr>
        <w:spacing w:after="0" w:line="240" w:lineRule="auto"/>
        <w:ind w:firstLine="570"/>
        <w:jc w:val="both"/>
        <w:rPr>
          <w:lang w:val="ru-RU"/>
        </w:rPr>
      </w:pPr>
      <w:r w:rsidRPr="00095876">
        <w:rPr>
          <w:b/>
          <w:bCs/>
          <w:lang w:val="ru-RU"/>
        </w:rPr>
        <w:t>Краткое содержание дисциплины по разделам и видам учебной работы</w:t>
      </w:r>
    </w:p>
    <w:tbl>
      <w:tblPr>
        <w:tblW w:w="9498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3433"/>
        <w:gridCol w:w="600"/>
        <w:gridCol w:w="600"/>
        <w:gridCol w:w="600"/>
        <w:gridCol w:w="600"/>
        <w:gridCol w:w="800"/>
        <w:gridCol w:w="2298"/>
      </w:tblGrid>
      <w:tr w:rsidR="00655F79" w:rsidRPr="00B378D9" w14:paraId="0755FE76" w14:textId="77777777" w:rsidTr="006B5728">
        <w:tc>
          <w:tcPr>
            <w:tcW w:w="567" w:type="dxa"/>
            <w:vMerge w:val="restart"/>
            <w:textDirection w:val="btLr"/>
          </w:tcPr>
          <w:p w14:paraId="51F78306" w14:textId="77777777" w:rsidR="00655F79" w:rsidRPr="00B378D9" w:rsidRDefault="00655F79" w:rsidP="006B5728">
            <w:pPr>
              <w:jc w:val="center"/>
            </w:pPr>
            <w:r w:rsidRPr="00B378D9">
              <w:t>№ п/п</w:t>
            </w:r>
          </w:p>
        </w:tc>
        <w:tc>
          <w:tcPr>
            <w:tcW w:w="3433" w:type="dxa"/>
            <w:vMerge w:val="restart"/>
            <w:vAlign w:val="center"/>
          </w:tcPr>
          <w:p w14:paraId="1F6A6BA0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Раздел</w:t>
            </w:r>
            <w:proofErr w:type="spellEnd"/>
            <w:r w:rsidRPr="00B378D9">
              <w:t xml:space="preserve"> </w:t>
            </w:r>
            <w:proofErr w:type="spellStart"/>
            <w:r w:rsidRPr="00B378D9">
              <w:t>дисциплины</w:t>
            </w:r>
            <w:proofErr w:type="spellEnd"/>
            <w:r w:rsidRPr="00B378D9">
              <w:t xml:space="preserve"> (</w:t>
            </w:r>
            <w:proofErr w:type="spellStart"/>
            <w:r w:rsidRPr="00B378D9">
              <w:t>тематический</w:t>
            </w:r>
            <w:proofErr w:type="spellEnd"/>
            <w:r w:rsidRPr="00B378D9">
              <w:t xml:space="preserve"> </w:t>
            </w:r>
            <w:proofErr w:type="spellStart"/>
            <w:r w:rsidRPr="00B378D9">
              <w:t>модуль</w:t>
            </w:r>
            <w:proofErr w:type="spellEnd"/>
            <w:r w:rsidRPr="00B378D9">
              <w:t>)</w:t>
            </w:r>
          </w:p>
        </w:tc>
        <w:tc>
          <w:tcPr>
            <w:tcW w:w="3200" w:type="dxa"/>
            <w:gridSpan w:val="5"/>
          </w:tcPr>
          <w:p w14:paraId="50AFA8EC" w14:textId="77777777" w:rsidR="00655F79" w:rsidRPr="00655F79" w:rsidRDefault="00655F79" w:rsidP="006B5728">
            <w:pPr>
              <w:jc w:val="center"/>
              <w:rPr>
                <w:lang w:val="ru-RU"/>
              </w:rPr>
            </w:pPr>
            <w:r w:rsidRPr="00655F79">
              <w:rPr>
                <w:sz w:val="22"/>
                <w:szCs w:val="22"/>
                <w:lang w:val="ru-RU"/>
              </w:rPr>
              <w:t>Трудоемкость по видам учебных занятий (в академических часах)</w:t>
            </w:r>
          </w:p>
        </w:tc>
        <w:tc>
          <w:tcPr>
            <w:tcW w:w="2298" w:type="dxa"/>
            <w:vMerge w:val="restart"/>
            <w:textDirection w:val="btLr"/>
            <w:vAlign w:val="center"/>
          </w:tcPr>
          <w:p w14:paraId="7DF050BB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Оценочное</w:t>
            </w:r>
            <w:proofErr w:type="spellEnd"/>
            <w:r w:rsidRPr="00B378D9">
              <w:t xml:space="preserve"> </w:t>
            </w:r>
            <w:proofErr w:type="spellStart"/>
            <w:r w:rsidRPr="00B378D9">
              <w:t>средство</w:t>
            </w:r>
            <w:proofErr w:type="spellEnd"/>
          </w:p>
        </w:tc>
      </w:tr>
      <w:tr w:rsidR="00655F79" w:rsidRPr="00B378D9" w14:paraId="6AA63F1D" w14:textId="77777777" w:rsidTr="006B5728">
        <w:trPr>
          <w:trHeight w:val="2277"/>
        </w:trPr>
        <w:tc>
          <w:tcPr>
            <w:tcW w:w="567" w:type="dxa"/>
            <w:vMerge/>
          </w:tcPr>
          <w:p w14:paraId="090FB755" w14:textId="77777777" w:rsidR="00655F79" w:rsidRPr="00B378D9" w:rsidRDefault="00655F79" w:rsidP="006B5728"/>
        </w:tc>
        <w:tc>
          <w:tcPr>
            <w:tcW w:w="3433" w:type="dxa"/>
            <w:vMerge/>
          </w:tcPr>
          <w:p w14:paraId="3AF8EFC7" w14:textId="77777777" w:rsidR="00655F79" w:rsidRPr="00B378D9" w:rsidRDefault="00655F79" w:rsidP="006B5728"/>
        </w:tc>
        <w:tc>
          <w:tcPr>
            <w:tcW w:w="600" w:type="dxa"/>
            <w:textDirection w:val="btLr"/>
          </w:tcPr>
          <w:p w14:paraId="7B136C19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Всего</w:t>
            </w:r>
            <w:proofErr w:type="spellEnd"/>
          </w:p>
        </w:tc>
        <w:tc>
          <w:tcPr>
            <w:tcW w:w="600" w:type="dxa"/>
            <w:textDirection w:val="btLr"/>
          </w:tcPr>
          <w:p w14:paraId="3326EDE0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Лекции</w:t>
            </w:r>
            <w:proofErr w:type="spellEnd"/>
          </w:p>
        </w:tc>
        <w:tc>
          <w:tcPr>
            <w:tcW w:w="600" w:type="dxa"/>
            <w:textDirection w:val="btLr"/>
          </w:tcPr>
          <w:p w14:paraId="77806856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Практические</w:t>
            </w:r>
            <w:proofErr w:type="spellEnd"/>
            <w:r w:rsidRPr="00B378D9">
              <w:t xml:space="preserve"> </w:t>
            </w:r>
            <w:proofErr w:type="spellStart"/>
            <w:r w:rsidRPr="00B378D9">
              <w:t>занятия</w:t>
            </w:r>
            <w:proofErr w:type="spellEnd"/>
          </w:p>
        </w:tc>
        <w:tc>
          <w:tcPr>
            <w:tcW w:w="600" w:type="dxa"/>
            <w:textDirection w:val="btLr"/>
          </w:tcPr>
          <w:p w14:paraId="142FB3C4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Лабораторные</w:t>
            </w:r>
            <w:proofErr w:type="spellEnd"/>
            <w:r w:rsidRPr="00B378D9">
              <w:t xml:space="preserve"> </w:t>
            </w:r>
            <w:proofErr w:type="spellStart"/>
            <w:r w:rsidRPr="00B378D9">
              <w:t>занятия</w:t>
            </w:r>
            <w:proofErr w:type="spellEnd"/>
          </w:p>
        </w:tc>
        <w:tc>
          <w:tcPr>
            <w:tcW w:w="800" w:type="dxa"/>
            <w:textDirection w:val="btLr"/>
          </w:tcPr>
          <w:p w14:paraId="051017E2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Самостоятельная</w:t>
            </w:r>
            <w:proofErr w:type="spellEnd"/>
            <w:r w:rsidRPr="00B378D9">
              <w:t xml:space="preserve"> </w:t>
            </w:r>
            <w:proofErr w:type="spellStart"/>
            <w:r w:rsidRPr="00B378D9">
              <w:t>работа</w:t>
            </w:r>
            <w:proofErr w:type="spellEnd"/>
            <w:r w:rsidRPr="00B378D9">
              <w:t xml:space="preserve"> </w:t>
            </w:r>
            <w:proofErr w:type="spellStart"/>
            <w:r w:rsidRPr="00B378D9">
              <w:t>обучающихся</w:t>
            </w:r>
            <w:proofErr w:type="spellEnd"/>
          </w:p>
        </w:tc>
        <w:tc>
          <w:tcPr>
            <w:tcW w:w="2298" w:type="dxa"/>
            <w:vMerge/>
          </w:tcPr>
          <w:p w14:paraId="5570FCFC" w14:textId="77777777" w:rsidR="00655F79" w:rsidRPr="00B378D9" w:rsidRDefault="00655F79" w:rsidP="006B5728"/>
        </w:tc>
      </w:tr>
      <w:tr w:rsidR="00655F79" w:rsidRPr="00B378D9" w14:paraId="7A7A16E5" w14:textId="77777777" w:rsidTr="006B5728">
        <w:tc>
          <w:tcPr>
            <w:tcW w:w="9498" w:type="dxa"/>
            <w:gridSpan w:val="8"/>
          </w:tcPr>
          <w:p w14:paraId="06D02723" w14:textId="77777777" w:rsidR="00655F79" w:rsidRPr="00B378D9" w:rsidRDefault="00655F79" w:rsidP="006B5728">
            <w:pPr>
              <w:jc w:val="center"/>
            </w:pPr>
            <w:proofErr w:type="spellStart"/>
            <w:r w:rsidRPr="00B378D9">
              <w:t>Семестр</w:t>
            </w:r>
            <w:proofErr w:type="spellEnd"/>
            <w:r w:rsidRPr="00B378D9">
              <w:t xml:space="preserve"> № 1</w:t>
            </w:r>
          </w:p>
        </w:tc>
      </w:tr>
      <w:tr w:rsidR="00655F79" w:rsidRPr="00B378D9" w14:paraId="25BC33E3" w14:textId="77777777" w:rsidTr="006B5728">
        <w:trPr>
          <w:trHeight w:val="770"/>
        </w:trPr>
        <w:tc>
          <w:tcPr>
            <w:tcW w:w="567" w:type="dxa"/>
          </w:tcPr>
          <w:p w14:paraId="38CD3D56" w14:textId="77777777" w:rsidR="00655F79" w:rsidRPr="00B378D9" w:rsidRDefault="00655F79" w:rsidP="006B5728">
            <w:pPr>
              <w:jc w:val="center"/>
            </w:pPr>
            <w:r w:rsidRPr="00B378D9">
              <w:t>1</w:t>
            </w:r>
          </w:p>
        </w:tc>
        <w:tc>
          <w:tcPr>
            <w:tcW w:w="3433" w:type="dxa"/>
          </w:tcPr>
          <w:p w14:paraId="34B6E6AF" w14:textId="77777777" w:rsidR="00655F79" w:rsidRPr="00D42ED4" w:rsidRDefault="00655F79" w:rsidP="00655F7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B4EB8">
              <w:rPr>
                <w:b/>
                <w:bCs/>
                <w:i/>
                <w:iCs/>
              </w:rPr>
              <w:t>Основы</w:t>
            </w:r>
            <w:proofErr w:type="spellEnd"/>
            <w:r w:rsidRPr="009B4EB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B4EB8">
              <w:rPr>
                <w:b/>
                <w:bCs/>
                <w:i/>
                <w:iCs/>
              </w:rPr>
              <w:t>издательского</w:t>
            </w:r>
            <w:proofErr w:type="spellEnd"/>
            <w:r w:rsidRPr="009B4EB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B4EB8">
              <w:rPr>
                <w:b/>
                <w:bCs/>
                <w:i/>
                <w:iCs/>
              </w:rPr>
              <w:t>дела</w:t>
            </w:r>
            <w:proofErr w:type="spellEnd"/>
          </w:p>
        </w:tc>
        <w:tc>
          <w:tcPr>
            <w:tcW w:w="600" w:type="dxa"/>
          </w:tcPr>
          <w:p w14:paraId="67BC8444" w14:textId="77777777" w:rsidR="00655F79" w:rsidRPr="00B378D9" w:rsidRDefault="00655F79" w:rsidP="00655F79">
            <w:pPr>
              <w:spacing w:after="0" w:line="240" w:lineRule="auto"/>
            </w:pPr>
            <w:r w:rsidRPr="00B378D9">
              <w:t>22</w:t>
            </w:r>
          </w:p>
        </w:tc>
        <w:tc>
          <w:tcPr>
            <w:tcW w:w="600" w:type="dxa"/>
          </w:tcPr>
          <w:p w14:paraId="462B037D" w14:textId="77777777" w:rsidR="00655F79" w:rsidRPr="00B378D9" w:rsidRDefault="00655F79" w:rsidP="00655F79">
            <w:pPr>
              <w:spacing w:after="0" w:line="240" w:lineRule="auto"/>
            </w:pPr>
            <w:r>
              <w:t>8</w:t>
            </w:r>
          </w:p>
        </w:tc>
        <w:tc>
          <w:tcPr>
            <w:tcW w:w="600" w:type="dxa"/>
          </w:tcPr>
          <w:p w14:paraId="7B31A3A1" w14:textId="77777777" w:rsidR="00655F79" w:rsidRPr="00B378D9" w:rsidRDefault="00655F79" w:rsidP="00655F79">
            <w:pPr>
              <w:spacing w:after="0" w:line="240" w:lineRule="auto"/>
            </w:pPr>
            <w:r>
              <w:t>0</w:t>
            </w:r>
          </w:p>
        </w:tc>
        <w:tc>
          <w:tcPr>
            <w:tcW w:w="600" w:type="dxa"/>
          </w:tcPr>
          <w:p w14:paraId="3A5F53CC" w14:textId="77777777" w:rsidR="00655F79" w:rsidRPr="00B378D9" w:rsidRDefault="00655F79" w:rsidP="00655F79">
            <w:pPr>
              <w:spacing w:after="0" w:line="240" w:lineRule="auto"/>
            </w:pPr>
            <w:r w:rsidRPr="00B378D9">
              <w:t>0</w:t>
            </w:r>
          </w:p>
        </w:tc>
        <w:tc>
          <w:tcPr>
            <w:tcW w:w="800" w:type="dxa"/>
          </w:tcPr>
          <w:p w14:paraId="761E79C5" w14:textId="77777777" w:rsidR="00655F79" w:rsidRPr="00B378D9" w:rsidRDefault="00655F79" w:rsidP="00655F79">
            <w:pPr>
              <w:spacing w:after="0" w:line="240" w:lineRule="auto"/>
            </w:pPr>
            <w:r w:rsidRPr="00B378D9">
              <w:t>8</w:t>
            </w:r>
          </w:p>
        </w:tc>
        <w:tc>
          <w:tcPr>
            <w:tcW w:w="2298" w:type="dxa"/>
          </w:tcPr>
          <w:p w14:paraId="0A327168" w14:textId="77777777" w:rsidR="00655F79" w:rsidRDefault="00655F79" w:rsidP="00655F79">
            <w:pPr>
              <w:spacing w:after="0" w:line="240" w:lineRule="auto"/>
            </w:pPr>
            <w:proofErr w:type="spellStart"/>
            <w:r>
              <w:t>Коллоквиум</w:t>
            </w:r>
            <w:proofErr w:type="spellEnd"/>
          </w:p>
          <w:p w14:paraId="4C35598E" w14:textId="77777777" w:rsidR="00655F79" w:rsidRDefault="00655F79" w:rsidP="00655F79">
            <w:pPr>
              <w:spacing w:after="0" w:line="240" w:lineRule="auto"/>
            </w:pPr>
            <w:proofErr w:type="spellStart"/>
            <w:r>
              <w:t>Творческое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  <w:p w14:paraId="35B96DF6" w14:textId="77777777" w:rsidR="00655F79" w:rsidRPr="00B378D9" w:rsidRDefault="00655F79" w:rsidP="00655F79">
            <w:pPr>
              <w:spacing w:after="0" w:line="240" w:lineRule="auto"/>
            </w:pPr>
            <w:proofErr w:type="spellStart"/>
            <w:r>
              <w:t>Зачет</w:t>
            </w:r>
            <w:proofErr w:type="spellEnd"/>
          </w:p>
        </w:tc>
      </w:tr>
      <w:tr w:rsidR="00655F79" w:rsidRPr="00B378D9" w14:paraId="5F36BE5D" w14:textId="77777777" w:rsidTr="006B5728">
        <w:trPr>
          <w:trHeight w:val="828"/>
        </w:trPr>
        <w:tc>
          <w:tcPr>
            <w:tcW w:w="567" w:type="dxa"/>
          </w:tcPr>
          <w:p w14:paraId="401F43D0" w14:textId="77777777" w:rsidR="00655F79" w:rsidRPr="00B378D9" w:rsidRDefault="00655F79" w:rsidP="006B5728">
            <w:pPr>
              <w:jc w:val="center"/>
            </w:pPr>
            <w:r w:rsidRPr="00B378D9">
              <w:t>2</w:t>
            </w:r>
          </w:p>
        </w:tc>
        <w:tc>
          <w:tcPr>
            <w:tcW w:w="3433" w:type="dxa"/>
          </w:tcPr>
          <w:p w14:paraId="0A794CD2" w14:textId="77777777" w:rsidR="00655F79" w:rsidRPr="00D42ED4" w:rsidRDefault="00655F79" w:rsidP="00655F7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Полиграфический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дизайн</w:t>
            </w:r>
            <w:proofErr w:type="spellEnd"/>
          </w:p>
        </w:tc>
        <w:tc>
          <w:tcPr>
            <w:tcW w:w="600" w:type="dxa"/>
          </w:tcPr>
          <w:p w14:paraId="6A84C7FD" w14:textId="77777777" w:rsidR="00655F79" w:rsidRPr="00B378D9" w:rsidRDefault="00655F79" w:rsidP="00655F79">
            <w:pPr>
              <w:spacing w:after="0" w:line="240" w:lineRule="auto"/>
            </w:pPr>
            <w:r w:rsidRPr="00B378D9">
              <w:t>50</w:t>
            </w:r>
          </w:p>
        </w:tc>
        <w:tc>
          <w:tcPr>
            <w:tcW w:w="600" w:type="dxa"/>
          </w:tcPr>
          <w:p w14:paraId="02F91B7E" w14:textId="77777777" w:rsidR="00655F79" w:rsidRPr="00B378D9" w:rsidRDefault="00655F79" w:rsidP="00655F79">
            <w:pPr>
              <w:spacing w:after="0" w:line="240" w:lineRule="auto"/>
            </w:pPr>
            <w:r w:rsidRPr="00B378D9">
              <w:t>0</w:t>
            </w:r>
          </w:p>
        </w:tc>
        <w:tc>
          <w:tcPr>
            <w:tcW w:w="600" w:type="dxa"/>
          </w:tcPr>
          <w:p w14:paraId="29A05770" w14:textId="77777777" w:rsidR="00655F79" w:rsidRPr="00B378D9" w:rsidRDefault="00655F79" w:rsidP="00655F79">
            <w:pPr>
              <w:spacing w:after="0" w:line="240" w:lineRule="auto"/>
            </w:pPr>
            <w:r>
              <w:t>0</w:t>
            </w:r>
          </w:p>
        </w:tc>
        <w:tc>
          <w:tcPr>
            <w:tcW w:w="600" w:type="dxa"/>
          </w:tcPr>
          <w:p w14:paraId="0747330B" w14:textId="77777777" w:rsidR="00655F79" w:rsidRPr="00B378D9" w:rsidRDefault="00655F79" w:rsidP="00655F79">
            <w:pPr>
              <w:spacing w:after="0" w:line="240" w:lineRule="auto"/>
            </w:pPr>
            <w:r>
              <w:t>26</w:t>
            </w:r>
          </w:p>
        </w:tc>
        <w:tc>
          <w:tcPr>
            <w:tcW w:w="800" w:type="dxa"/>
          </w:tcPr>
          <w:p w14:paraId="517DDED3" w14:textId="77777777" w:rsidR="00655F79" w:rsidRPr="00B378D9" w:rsidRDefault="00655F79" w:rsidP="00655F79">
            <w:pPr>
              <w:spacing w:after="0" w:line="240" w:lineRule="auto"/>
            </w:pPr>
            <w:r>
              <w:t>24</w:t>
            </w:r>
          </w:p>
        </w:tc>
        <w:tc>
          <w:tcPr>
            <w:tcW w:w="2298" w:type="dxa"/>
          </w:tcPr>
          <w:p w14:paraId="64DA1679" w14:textId="77777777" w:rsidR="00655F79" w:rsidRDefault="00655F79" w:rsidP="00655F79">
            <w:pPr>
              <w:spacing w:after="0" w:line="240" w:lineRule="auto"/>
            </w:pPr>
            <w:proofErr w:type="spellStart"/>
            <w:r>
              <w:t>Коллоквиум</w:t>
            </w:r>
            <w:proofErr w:type="spellEnd"/>
          </w:p>
          <w:p w14:paraId="1D9D0749" w14:textId="77777777" w:rsidR="00655F79" w:rsidRDefault="00655F79" w:rsidP="00655F79">
            <w:pPr>
              <w:spacing w:after="0" w:line="240" w:lineRule="auto"/>
            </w:pPr>
            <w:proofErr w:type="spellStart"/>
            <w:r>
              <w:t>Творческое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 w:rsidRPr="00B378D9">
              <w:t xml:space="preserve"> </w:t>
            </w:r>
          </w:p>
          <w:p w14:paraId="2C2D4181" w14:textId="77777777" w:rsidR="00655F79" w:rsidRPr="00B378D9" w:rsidRDefault="00655F79" w:rsidP="00655F79">
            <w:pPr>
              <w:spacing w:after="0" w:line="240" w:lineRule="auto"/>
            </w:pPr>
            <w:proofErr w:type="spellStart"/>
            <w:r w:rsidRPr="00B378D9">
              <w:t>Зачет</w:t>
            </w:r>
            <w:proofErr w:type="spellEnd"/>
            <w:r w:rsidRPr="00B378D9">
              <w:t xml:space="preserve"> </w:t>
            </w:r>
          </w:p>
        </w:tc>
      </w:tr>
      <w:tr w:rsidR="00655F79" w:rsidRPr="00655F79" w14:paraId="5E94C0AA" w14:textId="77777777" w:rsidTr="006B5728">
        <w:tc>
          <w:tcPr>
            <w:tcW w:w="9498" w:type="dxa"/>
            <w:gridSpan w:val="8"/>
          </w:tcPr>
          <w:p w14:paraId="5231E115" w14:textId="77777777" w:rsidR="00655F79" w:rsidRPr="00655F79" w:rsidRDefault="00655F79" w:rsidP="006B5728">
            <w:pPr>
              <w:jc w:val="center"/>
              <w:rPr>
                <w:lang w:val="ru-RU"/>
              </w:rPr>
            </w:pPr>
            <w:r w:rsidRPr="00655F79">
              <w:rPr>
                <w:lang w:val="ru-RU"/>
              </w:rPr>
              <w:t>Вид промежуточной аттестации в семестре: зачет.</w:t>
            </w:r>
          </w:p>
        </w:tc>
      </w:tr>
      <w:tr w:rsidR="00655F79" w:rsidRPr="00B378D9" w14:paraId="4AA4D092" w14:textId="77777777" w:rsidTr="006B5728">
        <w:tc>
          <w:tcPr>
            <w:tcW w:w="4000" w:type="dxa"/>
            <w:gridSpan w:val="2"/>
          </w:tcPr>
          <w:p w14:paraId="0BB01207" w14:textId="77777777" w:rsidR="00655F79" w:rsidRPr="00B378D9" w:rsidRDefault="00655F79" w:rsidP="006B5728">
            <w:pPr>
              <w:jc w:val="right"/>
            </w:pPr>
            <w:proofErr w:type="spellStart"/>
            <w:r w:rsidRPr="00B378D9">
              <w:rPr>
                <w:b/>
                <w:bCs/>
              </w:rPr>
              <w:t>Итого</w:t>
            </w:r>
            <w:proofErr w:type="spellEnd"/>
            <w:r w:rsidRPr="00B378D9">
              <w:rPr>
                <w:b/>
                <w:bCs/>
              </w:rPr>
              <w:t>:</w:t>
            </w:r>
          </w:p>
        </w:tc>
        <w:tc>
          <w:tcPr>
            <w:tcW w:w="600" w:type="dxa"/>
          </w:tcPr>
          <w:p w14:paraId="7CB048F7" w14:textId="77777777" w:rsidR="00655F79" w:rsidRPr="00B378D9" w:rsidRDefault="00655F79" w:rsidP="006B5728">
            <w:r w:rsidRPr="00B378D9">
              <w:t>72</w:t>
            </w:r>
          </w:p>
        </w:tc>
        <w:tc>
          <w:tcPr>
            <w:tcW w:w="600" w:type="dxa"/>
          </w:tcPr>
          <w:p w14:paraId="11EC354D" w14:textId="77777777" w:rsidR="00655F79" w:rsidRPr="00B378D9" w:rsidRDefault="00655F79" w:rsidP="006B5728">
            <w:r>
              <w:t>8</w:t>
            </w:r>
          </w:p>
        </w:tc>
        <w:tc>
          <w:tcPr>
            <w:tcW w:w="600" w:type="dxa"/>
          </w:tcPr>
          <w:p w14:paraId="2DC59155" w14:textId="77777777" w:rsidR="00655F79" w:rsidRPr="00B378D9" w:rsidRDefault="00655F79" w:rsidP="006B5728"/>
        </w:tc>
        <w:tc>
          <w:tcPr>
            <w:tcW w:w="600" w:type="dxa"/>
          </w:tcPr>
          <w:p w14:paraId="0F6532DD" w14:textId="77777777" w:rsidR="00655F79" w:rsidRPr="00B378D9" w:rsidRDefault="00655F79" w:rsidP="006B5728">
            <w:r>
              <w:t>26</w:t>
            </w:r>
          </w:p>
        </w:tc>
        <w:tc>
          <w:tcPr>
            <w:tcW w:w="800" w:type="dxa"/>
          </w:tcPr>
          <w:p w14:paraId="385CF89D" w14:textId="77777777" w:rsidR="00655F79" w:rsidRPr="00B378D9" w:rsidRDefault="00655F79" w:rsidP="006B5728">
            <w:r w:rsidRPr="00B378D9">
              <w:t>3</w:t>
            </w:r>
            <w:r>
              <w:t>8</w:t>
            </w:r>
          </w:p>
        </w:tc>
        <w:tc>
          <w:tcPr>
            <w:tcW w:w="2298" w:type="dxa"/>
          </w:tcPr>
          <w:p w14:paraId="61BA7EF1" w14:textId="77777777" w:rsidR="00655F79" w:rsidRPr="00B378D9" w:rsidRDefault="00655F79" w:rsidP="006B5728">
            <w:bookmarkStart w:id="0" w:name="_GoBack"/>
            <w:bookmarkEnd w:id="0"/>
          </w:p>
        </w:tc>
      </w:tr>
    </w:tbl>
    <w:p w14:paraId="50D9E373" w14:textId="77777777" w:rsidR="00655F79" w:rsidRDefault="00655F79">
      <w:pPr>
        <w:spacing w:after="0" w:line="240" w:lineRule="auto"/>
        <w:rPr>
          <w:b/>
          <w:bCs/>
          <w:lang w:val="ru-RU"/>
        </w:rPr>
      </w:pPr>
    </w:p>
    <w:p w14:paraId="18403FDD" w14:textId="6884FC8F" w:rsidR="008568AB" w:rsidRPr="0067457D" w:rsidRDefault="002A0ED4">
      <w:pPr>
        <w:spacing w:after="0" w:line="240" w:lineRule="auto"/>
        <w:rPr>
          <w:lang w:val="ru-RU"/>
        </w:rPr>
      </w:pPr>
      <w:r w:rsidRPr="0067457D">
        <w:rPr>
          <w:b/>
          <w:bCs/>
          <w:lang w:val="ru-RU"/>
        </w:rPr>
        <w:t>Разработчик(и):</w:t>
      </w:r>
    </w:p>
    <w:p w14:paraId="6D7557BF" w14:textId="77777777" w:rsidR="0067457D" w:rsidRDefault="002A0ED4">
      <w:pPr>
        <w:spacing w:after="0" w:line="240" w:lineRule="auto"/>
        <w:rPr>
          <w:lang w:val="ru-RU"/>
        </w:rPr>
      </w:pPr>
      <w:r w:rsidRPr="00095876">
        <w:rPr>
          <w:lang w:val="ru-RU"/>
        </w:rPr>
        <w:t xml:space="preserve">Сироткин Анатолий Александрович, ведущий специалист, Издательство </w:t>
      </w:r>
      <w:proofErr w:type="spellStart"/>
      <w:r w:rsidRPr="00095876">
        <w:rPr>
          <w:lang w:val="ru-RU"/>
        </w:rPr>
        <w:t>ПетрГУ</w:t>
      </w:r>
      <w:proofErr w:type="spellEnd"/>
      <w:r w:rsidRPr="00095876">
        <w:rPr>
          <w:lang w:val="ru-RU"/>
        </w:rPr>
        <w:t xml:space="preserve">; </w:t>
      </w:r>
    </w:p>
    <w:p w14:paraId="73DEC2FF" w14:textId="37E3EE60" w:rsidR="008568AB" w:rsidRPr="00095876" w:rsidRDefault="0067457D">
      <w:pPr>
        <w:spacing w:after="0" w:line="240" w:lineRule="auto"/>
        <w:rPr>
          <w:lang w:val="ru-RU"/>
        </w:rPr>
      </w:pPr>
      <w:bookmarkStart w:id="1" w:name="_Hlk25190768"/>
      <w:r>
        <w:rPr>
          <w:lang w:val="ru-RU"/>
        </w:rPr>
        <w:t>Соболев Николай Иванович</w:t>
      </w:r>
      <w:r w:rsidR="002A0ED4" w:rsidRPr="00095876">
        <w:rPr>
          <w:lang w:val="ru-RU"/>
        </w:rPr>
        <w:t>, доцент, кафедр</w:t>
      </w:r>
      <w:r w:rsidR="009E51A6">
        <w:rPr>
          <w:lang w:val="ru-RU"/>
        </w:rPr>
        <w:t xml:space="preserve">ы классической </w:t>
      </w:r>
      <w:proofErr w:type="gramStart"/>
      <w:r w:rsidR="009E51A6">
        <w:rPr>
          <w:lang w:val="ru-RU"/>
        </w:rPr>
        <w:t xml:space="preserve">филологии, </w:t>
      </w:r>
      <w:r w:rsidR="002A0ED4" w:rsidRPr="00095876">
        <w:rPr>
          <w:lang w:val="ru-RU"/>
        </w:rPr>
        <w:t xml:space="preserve"> русской</w:t>
      </w:r>
      <w:proofErr w:type="gramEnd"/>
      <w:r w:rsidR="002A0ED4" w:rsidRPr="00095876">
        <w:rPr>
          <w:lang w:val="ru-RU"/>
        </w:rPr>
        <w:t xml:space="preserve"> литературы и журналистики, к</w:t>
      </w:r>
      <w:r w:rsidR="007447C5">
        <w:rPr>
          <w:lang w:val="ru-RU"/>
        </w:rPr>
        <w:t>.</w:t>
      </w:r>
      <w:r w:rsidR="00095876">
        <w:rPr>
          <w:lang w:val="ru-RU"/>
        </w:rPr>
        <w:t xml:space="preserve"> </w:t>
      </w:r>
      <w:proofErr w:type="spellStart"/>
      <w:r w:rsidR="00095876">
        <w:rPr>
          <w:lang w:val="ru-RU"/>
        </w:rPr>
        <w:t>филол</w:t>
      </w:r>
      <w:proofErr w:type="spellEnd"/>
      <w:r w:rsidR="007447C5">
        <w:rPr>
          <w:lang w:val="ru-RU"/>
        </w:rPr>
        <w:t>.</w:t>
      </w:r>
      <w:r w:rsidR="00095876">
        <w:rPr>
          <w:lang w:val="ru-RU"/>
        </w:rPr>
        <w:t xml:space="preserve"> н</w:t>
      </w:r>
      <w:r w:rsidR="007447C5">
        <w:rPr>
          <w:lang w:val="ru-RU"/>
        </w:rPr>
        <w:t>.</w:t>
      </w:r>
      <w:bookmarkEnd w:id="1"/>
    </w:p>
    <w:sectPr w:rsidR="008568AB" w:rsidRPr="00095876" w:rsidSect="008568AB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8AB"/>
    <w:rsid w:val="00095876"/>
    <w:rsid w:val="001E4444"/>
    <w:rsid w:val="002A0ED4"/>
    <w:rsid w:val="003E6A09"/>
    <w:rsid w:val="0049637B"/>
    <w:rsid w:val="00655F79"/>
    <w:rsid w:val="0067457D"/>
    <w:rsid w:val="007447C5"/>
    <w:rsid w:val="008568AB"/>
    <w:rsid w:val="009409D0"/>
    <w:rsid w:val="009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0835"/>
  <w15:docId w15:val="{64E9DBFB-513D-4365-B4F9-7047970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8568AB"/>
    <w:rPr>
      <w:vertAlign w:val="superscript"/>
    </w:rPr>
  </w:style>
  <w:style w:type="paragraph" w:styleId="a3">
    <w:name w:val="Normal (Web)"/>
    <w:basedOn w:val="a"/>
    <w:uiPriority w:val="99"/>
    <w:qFormat/>
    <w:rsid w:val="00655F79"/>
    <w:pPr>
      <w:suppressAutoHyphens/>
      <w:spacing w:before="280" w:after="280" w:line="240" w:lineRule="auto"/>
      <w:ind w:firstLine="400"/>
    </w:pPr>
    <w:rPr>
      <w:color w:val="00000A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 Sob</cp:lastModifiedBy>
  <cp:revision>10</cp:revision>
  <dcterms:created xsi:type="dcterms:W3CDTF">2019-10-27T21:01:00Z</dcterms:created>
  <dcterms:modified xsi:type="dcterms:W3CDTF">2019-11-22T10:25:00Z</dcterms:modified>
  <cp:category/>
</cp:coreProperties>
</file>