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B401" w14:textId="77777777" w:rsidR="00336606" w:rsidRPr="008D235A" w:rsidRDefault="002E2D52">
      <w:pPr>
        <w:spacing w:after="0" w:line="240" w:lineRule="auto"/>
        <w:jc w:val="center"/>
        <w:rPr>
          <w:lang w:val="ru-RU"/>
        </w:rPr>
      </w:pPr>
      <w:r w:rsidRPr="008D235A">
        <w:rPr>
          <w:b/>
          <w:bCs/>
          <w:lang w:val="ru-RU"/>
        </w:rPr>
        <w:t>АННОТАЦИЯ</w:t>
      </w:r>
    </w:p>
    <w:p w14:paraId="3E0A409D" w14:textId="77777777" w:rsidR="00336606" w:rsidRPr="008D235A" w:rsidRDefault="002E2D52">
      <w:pPr>
        <w:spacing w:after="0" w:line="240" w:lineRule="auto"/>
        <w:jc w:val="center"/>
        <w:rPr>
          <w:lang w:val="ru-RU"/>
        </w:rPr>
      </w:pPr>
      <w:r w:rsidRPr="008D235A">
        <w:rPr>
          <w:b/>
          <w:bCs/>
          <w:lang w:val="ru-RU"/>
        </w:rPr>
        <w:t>РАБОЧЕЙ ПРОГРАММЫ ДИСЦИПЛИНЫ</w:t>
      </w:r>
    </w:p>
    <w:p w14:paraId="2A5D8DFE" w14:textId="77777777" w:rsidR="00336606" w:rsidRPr="008D235A" w:rsidRDefault="002E2D52">
      <w:pPr>
        <w:spacing w:after="0" w:line="240" w:lineRule="auto"/>
        <w:jc w:val="center"/>
        <w:rPr>
          <w:lang w:val="ru-RU"/>
        </w:rPr>
      </w:pPr>
      <w:r w:rsidRPr="008D235A">
        <w:rPr>
          <w:b/>
          <w:bCs/>
          <w:lang w:val="ru-RU"/>
        </w:rPr>
        <w:t>АКТУАЛЬНЫЕ ВОПРОСЫ ФИНАНСОВ</w:t>
      </w:r>
    </w:p>
    <w:p w14:paraId="621D23A3" w14:textId="77777777" w:rsidR="00336606" w:rsidRPr="008D235A" w:rsidRDefault="00336606">
      <w:pPr>
        <w:rPr>
          <w:lang w:val="ru-RU"/>
        </w:rPr>
      </w:pPr>
    </w:p>
    <w:p w14:paraId="12ED004E" w14:textId="77777777" w:rsidR="00336606" w:rsidRPr="00827847" w:rsidRDefault="002E2D52">
      <w:pPr>
        <w:spacing w:after="0" w:line="240" w:lineRule="auto"/>
        <w:jc w:val="center"/>
        <w:rPr>
          <w:lang w:val="ru-RU"/>
        </w:rPr>
      </w:pPr>
      <w:r w:rsidRPr="00827847">
        <w:rPr>
          <w:b/>
          <w:bCs/>
          <w:lang w:val="ru-RU"/>
        </w:rPr>
        <w:t>Направление подготовки магистратуры</w:t>
      </w:r>
    </w:p>
    <w:p w14:paraId="29316CE1" w14:textId="77777777" w:rsidR="00336606" w:rsidRPr="00827847" w:rsidRDefault="002E2D52">
      <w:pPr>
        <w:spacing w:after="0" w:line="240" w:lineRule="auto"/>
        <w:jc w:val="center"/>
        <w:rPr>
          <w:lang w:val="ru-RU"/>
        </w:rPr>
      </w:pPr>
      <w:r w:rsidRPr="00827847">
        <w:rPr>
          <w:sz w:val="28"/>
          <w:szCs w:val="28"/>
          <w:lang w:val="ru-RU"/>
        </w:rPr>
        <w:t>38.04.01 Экономика</w:t>
      </w:r>
    </w:p>
    <w:p w14:paraId="682AC495" w14:textId="77777777" w:rsidR="00336606" w:rsidRPr="00827847" w:rsidRDefault="00336606">
      <w:pPr>
        <w:rPr>
          <w:lang w:val="ru-RU"/>
        </w:rPr>
      </w:pPr>
    </w:p>
    <w:p w14:paraId="4BC487F5" w14:textId="77777777" w:rsidR="00336606" w:rsidRPr="008D235A" w:rsidRDefault="002E2D52">
      <w:pPr>
        <w:spacing w:after="0" w:line="240" w:lineRule="auto"/>
        <w:jc w:val="center"/>
        <w:rPr>
          <w:lang w:val="ru-RU"/>
        </w:rPr>
      </w:pPr>
      <w:r w:rsidRPr="008D235A">
        <w:rPr>
          <w:sz w:val="28"/>
          <w:szCs w:val="28"/>
          <w:lang w:val="ru-RU"/>
        </w:rPr>
        <w:t>Магистерская программа</w:t>
      </w:r>
    </w:p>
    <w:p w14:paraId="4DA09732" w14:textId="77777777" w:rsidR="00336606" w:rsidRPr="008D235A" w:rsidRDefault="002E2D52">
      <w:pPr>
        <w:spacing w:after="0" w:line="240" w:lineRule="auto"/>
        <w:jc w:val="center"/>
        <w:rPr>
          <w:lang w:val="ru-RU"/>
        </w:rPr>
      </w:pPr>
      <w:r w:rsidRPr="008D235A">
        <w:rPr>
          <w:sz w:val="28"/>
          <w:szCs w:val="28"/>
          <w:lang w:val="ru-RU"/>
        </w:rPr>
        <w:t>«Государственные и муниципальные  финансы»</w:t>
      </w:r>
    </w:p>
    <w:p w14:paraId="24D54729" w14:textId="77777777" w:rsidR="00336606" w:rsidRPr="008D235A" w:rsidRDefault="002E2D52">
      <w:pPr>
        <w:spacing w:after="0" w:line="240" w:lineRule="auto"/>
        <w:jc w:val="center"/>
        <w:rPr>
          <w:lang w:val="ru-RU"/>
        </w:rPr>
      </w:pPr>
      <w:r w:rsidRPr="008D235A">
        <w:rPr>
          <w:sz w:val="28"/>
          <w:szCs w:val="28"/>
          <w:lang w:val="ru-RU"/>
        </w:rPr>
        <w:t>Форма обучения заочная</w:t>
      </w:r>
    </w:p>
    <w:p w14:paraId="2517BC40" w14:textId="77777777" w:rsidR="00336606" w:rsidRPr="008D235A" w:rsidRDefault="00336606">
      <w:pPr>
        <w:rPr>
          <w:lang w:val="ru-RU"/>
        </w:rPr>
      </w:pPr>
    </w:p>
    <w:p w14:paraId="1A9D9A40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b/>
          <w:bCs/>
          <w:lang w:val="ru-RU"/>
        </w:rPr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магистратуры</w:t>
      </w:r>
    </w:p>
    <w:p w14:paraId="2B33492A" w14:textId="77777777" w:rsidR="00336606" w:rsidRPr="008D235A" w:rsidRDefault="00336606">
      <w:pPr>
        <w:rPr>
          <w:lang w:val="ru-RU"/>
        </w:rPr>
      </w:pPr>
    </w:p>
    <w:p w14:paraId="698AA7C6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lang w:val="ru-RU"/>
        </w:rPr>
        <w:t>Компетенции обучающегося, формируемые в результате освоения дисциплины:</w:t>
      </w:r>
    </w:p>
    <w:p w14:paraId="075336C4" w14:textId="77777777" w:rsidR="00336606" w:rsidRPr="008D235A" w:rsidRDefault="00336606">
      <w:pPr>
        <w:rPr>
          <w:lang w:val="ru-RU"/>
        </w:rPr>
      </w:pPr>
    </w:p>
    <w:tbl>
      <w:tblPr>
        <w:tblW w:w="941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4410"/>
      </w:tblGrid>
      <w:tr w:rsidR="00336606" w:rsidRPr="00827847" w14:paraId="1941B00D" w14:textId="77777777" w:rsidTr="00827847">
        <w:tc>
          <w:tcPr>
            <w:tcW w:w="2500" w:type="dxa"/>
          </w:tcPr>
          <w:p w14:paraId="1E68BCE5" w14:textId="77777777" w:rsidR="00336606" w:rsidRPr="008D235A" w:rsidRDefault="002E2D52">
            <w:pPr>
              <w:spacing w:after="0" w:line="240" w:lineRule="auto"/>
              <w:jc w:val="center"/>
              <w:rPr>
                <w:lang w:val="ru-RU"/>
              </w:rPr>
            </w:pPr>
            <w:r w:rsidRPr="008D235A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14:paraId="33235FCE" w14:textId="77777777" w:rsidR="00336606" w:rsidRDefault="002E2D52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4410" w:type="dxa"/>
          </w:tcPr>
          <w:p w14:paraId="6F1F27AB" w14:textId="77777777" w:rsidR="00336606" w:rsidRPr="008D235A" w:rsidRDefault="002E2D52">
            <w:pPr>
              <w:spacing w:after="0" w:line="240" w:lineRule="auto"/>
              <w:jc w:val="center"/>
              <w:rPr>
                <w:lang w:val="ru-RU"/>
              </w:rPr>
            </w:pPr>
            <w:r w:rsidRPr="008D235A">
              <w:rPr>
                <w:b/>
                <w:bCs/>
                <w:lang w:val="ru-RU"/>
              </w:rPr>
              <w:t>Планируемые результаты обучения</w:t>
            </w:r>
            <w:r w:rsidRPr="008D235A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336606" w:rsidRPr="00827847" w14:paraId="2A53C859" w14:textId="77777777" w:rsidTr="00827847">
        <w:tc>
          <w:tcPr>
            <w:tcW w:w="2500" w:type="dxa"/>
          </w:tcPr>
          <w:p w14:paraId="080BAFFA" w14:textId="77777777" w:rsidR="00336606" w:rsidRDefault="002E2D52" w:rsidP="008D235A">
            <w:pPr>
              <w:spacing w:line="240" w:lineRule="auto"/>
              <w:jc w:val="both"/>
            </w:pPr>
            <w:r>
              <w:t xml:space="preserve">ПК-2 </w:t>
            </w:r>
          </w:p>
        </w:tc>
        <w:tc>
          <w:tcPr>
            <w:tcW w:w="2500" w:type="dxa"/>
          </w:tcPr>
          <w:p w14:paraId="436AC7B6" w14:textId="77777777" w:rsidR="00336606" w:rsidRPr="00827847" w:rsidRDefault="002E2D52" w:rsidP="008D235A">
            <w:pPr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827847">
              <w:rPr>
                <w:sz w:val="22"/>
                <w:szCs w:val="22"/>
                <w:lang w:val="ru-RU"/>
              </w:rPr>
              <w:t>Способен собирать информацию из различных источников, проводить экономические расчеты,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  <w:tc>
          <w:tcPr>
            <w:tcW w:w="4410" w:type="dxa"/>
          </w:tcPr>
          <w:p w14:paraId="75A72552" w14:textId="77777777" w:rsidR="008D235A" w:rsidRPr="00827847" w:rsidRDefault="002E2D52" w:rsidP="008D235A">
            <w:pPr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827847">
              <w:rPr>
                <w:sz w:val="22"/>
                <w:szCs w:val="22"/>
                <w:lang w:val="ru-RU"/>
              </w:rPr>
              <w:t xml:space="preserve">ПК-2.1. Осуществляет сбор финансовой, экономической и управленческой информации о деятельности экономического субъекта;  </w:t>
            </w:r>
          </w:p>
          <w:p w14:paraId="16E4E717" w14:textId="77777777" w:rsidR="008D235A" w:rsidRPr="00827847" w:rsidRDefault="002E2D52" w:rsidP="008D235A">
            <w:pPr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827847">
              <w:rPr>
                <w:sz w:val="22"/>
                <w:szCs w:val="22"/>
                <w:lang w:val="ru-RU"/>
              </w:rPr>
              <w:t xml:space="preserve">ПК-2.2. Проводит расчеты на базе собранной аналитической информации; ПК-2.3. Анализирует и интерпретирует данные отечественной и зарубежной статистики о социально-экономических явлениях и процессах; </w:t>
            </w:r>
          </w:p>
          <w:p w14:paraId="294210BB" w14:textId="77777777" w:rsidR="008D235A" w:rsidRPr="00827847" w:rsidRDefault="002E2D52" w:rsidP="008D235A">
            <w:pPr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827847">
              <w:rPr>
                <w:sz w:val="22"/>
                <w:szCs w:val="22"/>
                <w:lang w:val="ru-RU"/>
              </w:rPr>
              <w:t xml:space="preserve">ПК-2.4. Разрабатывает предложения по результатам проведенного анализа;  </w:t>
            </w:r>
          </w:p>
          <w:p w14:paraId="727C6C4D" w14:textId="6682213D" w:rsidR="00336606" w:rsidRPr="00827847" w:rsidRDefault="002E2D52" w:rsidP="008D235A">
            <w:pPr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827847">
              <w:rPr>
                <w:sz w:val="22"/>
                <w:szCs w:val="22"/>
                <w:lang w:val="ru-RU"/>
              </w:rPr>
              <w:t>ПК-2.5. Готовит аналитические материалы для оценки экономической политики  и принятия стратегических решений на микро- и макроуровне.</w:t>
            </w:r>
          </w:p>
        </w:tc>
      </w:tr>
    </w:tbl>
    <w:p w14:paraId="6B39DA44" w14:textId="77777777" w:rsidR="00336606" w:rsidRPr="008D235A" w:rsidRDefault="00336606">
      <w:pPr>
        <w:rPr>
          <w:lang w:val="ru-RU"/>
        </w:rPr>
      </w:pPr>
    </w:p>
    <w:p w14:paraId="25775E09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b/>
          <w:bCs/>
          <w:lang w:val="ru-RU"/>
        </w:rPr>
        <w:t>2. Место дисциплины в структуре ОПОП магистратуры и язык преподавания</w:t>
      </w:r>
    </w:p>
    <w:p w14:paraId="6F5F5882" w14:textId="77777777" w:rsidR="00336606" w:rsidRPr="008D235A" w:rsidRDefault="00336606">
      <w:pPr>
        <w:rPr>
          <w:lang w:val="ru-RU"/>
        </w:rPr>
      </w:pPr>
    </w:p>
    <w:p w14:paraId="37D359E1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lang w:val="ru-RU"/>
        </w:rPr>
        <w:t>Дисциплина «Актуальные вопросы финансов» входит в часть, формируемую участниками образовательных отношений учебного плана основной образовательной программы магистратуры по данному направлению подготовки и является обязательной для изучения дисциплиной.</w:t>
      </w:r>
    </w:p>
    <w:p w14:paraId="422BE0E2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lang w:val="ru-RU"/>
        </w:rPr>
        <w:t>Согласно учебному плану дисциплина проводится в 1, 0 семестре.</w:t>
      </w:r>
    </w:p>
    <w:p w14:paraId="285F1745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lang w:val="ru-RU"/>
        </w:rPr>
        <w:lastRenderedPageBreak/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</w:t>
      </w:r>
    </w:p>
    <w:p w14:paraId="630C6B62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lang w:val="ru-RU"/>
        </w:rPr>
        <w:t>Язык преподавания – русский.</w:t>
      </w:r>
    </w:p>
    <w:p w14:paraId="6E808D14" w14:textId="77777777" w:rsidR="00336606" w:rsidRPr="008D235A" w:rsidRDefault="00336606">
      <w:pPr>
        <w:rPr>
          <w:lang w:val="ru-RU"/>
        </w:rPr>
      </w:pPr>
    </w:p>
    <w:p w14:paraId="54B1297B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b/>
          <w:bCs/>
          <w:lang w:val="ru-RU"/>
        </w:rPr>
        <w:t>3. Виды учебной работы и тематическое содержание дисциплины</w:t>
      </w:r>
    </w:p>
    <w:p w14:paraId="2B913F35" w14:textId="77777777" w:rsidR="00336606" w:rsidRPr="008D235A" w:rsidRDefault="00336606">
      <w:pPr>
        <w:rPr>
          <w:lang w:val="ru-RU"/>
        </w:rPr>
      </w:pPr>
    </w:p>
    <w:p w14:paraId="7E32A0D4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lang w:val="ru-RU"/>
        </w:rPr>
        <w:t>Общая трудоемкость дисциплины составляет 6 зачетных единиц или 216 академических часов.</w:t>
      </w:r>
    </w:p>
    <w:p w14:paraId="7750D747" w14:textId="77777777" w:rsidR="00336606" w:rsidRPr="008D235A" w:rsidRDefault="00336606">
      <w:pPr>
        <w:rPr>
          <w:lang w:val="ru-RU"/>
        </w:rPr>
      </w:pPr>
    </w:p>
    <w:p w14:paraId="735FBF24" w14:textId="77777777" w:rsidR="00336606" w:rsidRPr="008D235A" w:rsidRDefault="002E2D52">
      <w:pPr>
        <w:spacing w:after="0" w:line="240" w:lineRule="auto"/>
        <w:ind w:firstLine="570"/>
        <w:jc w:val="both"/>
        <w:rPr>
          <w:lang w:val="ru-RU"/>
        </w:rPr>
      </w:pPr>
      <w:r w:rsidRPr="008D235A">
        <w:rPr>
          <w:b/>
          <w:bCs/>
          <w:lang w:val="ru-RU"/>
        </w:rPr>
        <w:t>Краткое содержание дисциплины по разделам и видам учебной работы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6"/>
        <w:gridCol w:w="2721"/>
        <w:gridCol w:w="546"/>
        <w:gridCol w:w="506"/>
        <w:gridCol w:w="506"/>
        <w:gridCol w:w="506"/>
        <w:gridCol w:w="826"/>
        <w:gridCol w:w="3232"/>
      </w:tblGrid>
      <w:tr w:rsidR="005B5A1E" w14:paraId="23674C23" w14:textId="77777777" w:rsidTr="00827847"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2D1095F" w14:textId="77777777" w:rsidR="005B5A1E" w:rsidRDefault="005B5A1E">
            <w:pPr>
              <w:widowControl w:val="0"/>
              <w:spacing w:after="0" w:line="240" w:lineRule="auto"/>
              <w:jc w:val="center"/>
            </w:pPr>
            <w:r>
              <w:rPr>
                <w:lang w:val="ru-RU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134D6" w14:textId="77777777" w:rsidR="005B5A1E" w:rsidRDefault="005B5A1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дисциплины</w:t>
            </w:r>
            <w:r>
              <w:rPr>
                <w:lang w:val="ru-RU"/>
              </w:rPr>
              <w:br/>
              <w:t>(тематический модуль)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34DFD7" w14:textId="77777777" w:rsidR="005B5A1E" w:rsidRDefault="005B5A1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Трудоемкость</w:t>
            </w:r>
            <w:r>
              <w:rPr>
                <w:sz w:val="22"/>
                <w:szCs w:val="22"/>
                <w:lang w:val="ru-RU"/>
              </w:rPr>
              <w:br/>
              <w:t>по видам учебных занятий</w:t>
            </w:r>
            <w:r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B7C1CBD" w14:textId="77777777" w:rsidR="005B5A1E" w:rsidRDefault="005B5A1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Оценочное средство</w:t>
            </w:r>
          </w:p>
        </w:tc>
      </w:tr>
      <w:tr w:rsidR="005B5A1E" w14:paraId="64F5C0BB" w14:textId="77777777" w:rsidTr="00827847">
        <w:trPr>
          <w:trHeight w:val="3000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0AD83" w14:textId="77777777" w:rsidR="005B5A1E" w:rsidRDefault="005B5A1E">
            <w:pPr>
              <w:spacing w:after="0"/>
            </w:pPr>
          </w:p>
        </w:tc>
        <w:tc>
          <w:tcPr>
            <w:tcW w:w="27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6D496A" w14:textId="77777777" w:rsidR="005B5A1E" w:rsidRDefault="005B5A1E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5A644A6" w14:textId="77777777" w:rsidR="005B5A1E" w:rsidRDefault="005B5A1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6A43F51" w14:textId="77777777" w:rsidR="005B5A1E" w:rsidRDefault="005B5A1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61DC3F2" w14:textId="77777777" w:rsidR="005B5A1E" w:rsidRDefault="005B5A1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3EF2D343" w14:textId="77777777" w:rsidR="005B5A1E" w:rsidRDefault="005B5A1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 занятия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49F7B99" w14:textId="77777777" w:rsidR="005B5A1E" w:rsidRDefault="005B5A1E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55048" w14:textId="77777777" w:rsidR="005B5A1E" w:rsidRDefault="005B5A1E">
            <w:pPr>
              <w:spacing w:after="0"/>
              <w:rPr>
                <w:lang w:val="ru-RU"/>
              </w:rPr>
            </w:pPr>
          </w:p>
        </w:tc>
      </w:tr>
      <w:tr w:rsidR="005B5A1E" w14:paraId="01A85460" w14:textId="77777777" w:rsidTr="00827847">
        <w:tc>
          <w:tcPr>
            <w:tcW w:w="93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FB966" w14:textId="27C9173B" w:rsidR="005B5A1E" w:rsidRPr="00827847" w:rsidRDefault="005B5A1E">
            <w:pPr>
              <w:widowControl w:val="0"/>
              <w:spacing w:after="0" w:line="240" w:lineRule="auto"/>
              <w:jc w:val="center"/>
            </w:pPr>
            <w:r>
              <w:rPr>
                <w:lang w:val="ru-RU"/>
              </w:rPr>
              <w:t xml:space="preserve">Семестр № </w:t>
            </w:r>
            <w:r w:rsidR="00827847">
              <w:t>0</w:t>
            </w:r>
          </w:p>
        </w:tc>
      </w:tr>
      <w:tr w:rsidR="00827847" w:rsidRPr="00827847" w14:paraId="7CE2064F" w14:textId="77777777" w:rsidTr="00827847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B9A3F1" w14:textId="77777777" w:rsidR="00827847" w:rsidRDefault="00827847" w:rsidP="00827847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32FD1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Раздел 1. Актуальные вопросы теории финансов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DE2D0B" w14:textId="05DBD6E1" w:rsidR="00827847" w:rsidRP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2A3AB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2E57F" w14:textId="4EF36BF9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B258F" w14:textId="42AFF437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3CB26C" w14:textId="77777777" w:rsidR="00827847" w:rsidRP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82784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959A0D" w14:textId="48D7FA00" w:rsidR="00827847" w:rsidRPr="00827847" w:rsidRDefault="00827847" w:rsidP="00827847">
            <w:pPr>
              <w:widowControl w:val="0"/>
              <w:spacing w:after="0" w:line="240" w:lineRule="auto"/>
            </w:pPr>
            <w:r w:rsidRPr="002A3AB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9CC5" w14:textId="2ECF6FA2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827847" w:rsidRPr="00827847" w14:paraId="0ED096FD" w14:textId="77777777" w:rsidTr="00827847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90641" w14:textId="77777777" w:rsidR="00827847" w:rsidRDefault="00827847" w:rsidP="00827847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11A157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Раздел 2 Актуальные вопросы публичных финансов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74327" w14:textId="6FB7B14A" w:rsidR="00827847" w:rsidRP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2A3AB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7D9A8" w14:textId="75A0264E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B5B521" w14:textId="5FC9F8A5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2AE8B" w14:textId="77777777" w:rsidR="00827847" w:rsidRP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82784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EF87E" w14:textId="03249DEB" w:rsidR="00827847" w:rsidRPr="00827847" w:rsidRDefault="00827847" w:rsidP="00827847">
            <w:pPr>
              <w:widowControl w:val="0"/>
              <w:spacing w:after="0" w:line="240" w:lineRule="auto"/>
            </w:pPr>
            <w:r w:rsidRPr="002A3AB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C620" w14:textId="66FA568B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827847" w:rsidRPr="00827847" w14:paraId="453C8820" w14:textId="77777777" w:rsidTr="00827847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D27D2" w14:textId="77777777" w:rsidR="00827847" w:rsidRDefault="00827847" w:rsidP="00827847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2DA12C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Раздел 3. Актуальные проблемы финансов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CCE74" w14:textId="65812705" w:rsidR="00827847" w:rsidRP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2A3AB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D91E32" w14:textId="0DE8872D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6826C6" w14:textId="671514E4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46621" w14:textId="77777777" w:rsidR="00827847" w:rsidRP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82784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EBE8F" w14:textId="3AC5DFD6" w:rsidR="00827847" w:rsidRPr="00827847" w:rsidRDefault="00827847" w:rsidP="00827847">
            <w:pPr>
              <w:widowControl w:val="0"/>
              <w:spacing w:after="0" w:line="240" w:lineRule="auto"/>
            </w:pPr>
            <w:r w:rsidRPr="002A3AB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1AC3" w14:textId="2CD6F148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827847" w:rsidRPr="00827847" w14:paraId="4AB7401D" w14:textId="77777777" w:rsidTr="00827847">
        <w:tc>
          <w:tcPr>
            <w:tcW w:w="93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0E5A8" w14:textId="456D9363" w:rsidR="00827847" w:rsidRPr="00827847" w:rsidRDefault="00827847" w:rsidP="00827847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827847">
              <w:rPr>
                <w:lang w:val="ru-RU"/>
              </w:rPr>
              <w:t>Семестр № 1</w:t>
            </w:r>
          </w:p>
        </w:tc>
      </w:tr>
      <w:tr w:rsidR="00827847" w:rsidRPr="00827847" w14:paraId="6864C6A7" w14:textId="77777777" w:rsidTr="00827847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6988" w14:textId="1DF634C2" w:rsidR="00827847" w:rsidRDefault="00827847" w:rsidP="00827847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6DCF" w14:textId="0952C801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Раздел 1. Актуальные вопросы теории финансов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6B26" w14:textId="55CBFCBA" w:rsidR="00827847" w:rsidRPr="00827847" w:rsidRDefault="00827847" w:rsidP="00827847">
            <w:pPr>
              <w:widowControl w:val="0"/>
              <w:spacing w:after="0" w:line="240" w:lineRule="auto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7F8D" w14:textId="48BC7A94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0988" w14:textId="4836CEAD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80EC" w14:textId="79A395F1" w:rsidR="00827847" w:rsidRP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82784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A164" w14:textId="27B59C83" w:rsidR="00827847" w:rsidRPr="00827847" w:rsidRDefault="00827847" w:rsidP="00827847">
            <w:pPr>
              <w:widowControl w:val="0"/>
              <w:spacing w:after="0" w:line="240" w:lineRule="auto"/>
            </w:pPr>
            <w:r w:rsidRPr="002A3ABC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7A5B" w14:textId="348748E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Доклад, сообщение; Реферат; Собеседование; Практическое задание; Тест</w:t>
            </w:r>
          </w:p>
        </w:tc>
      </w:tr>
      <w:tr w:rsidR="00827847" w:rsidRPr="00827847" w14:paraId="5E811F0B" w14:textId="77777777" w:rsidTr="00827847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ED73" w14:textId="450498CA" w:rsidR="00827847" w:rsidRDefault="00827847" w:rsidP="00827847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4D7D" w14:textId="5C66532D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Раздел 2 Актуальные вопросы публичных финансов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7FDE" w14:textId="05BDDEC9" w:rsidR="00827847" w:rsidRPr="00827847" w:rsidRDefault="00827847" w:rsidP="00827847">
            <w:pPr>
              <w:widowControl w:val="0"/>
              <w:spacing w:after="0" w:line="240" w:lineRule="auto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17C0" w14:textId="722EDE64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121D" w14:textId="76338CC3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DBFF" w14:textId="32AC054F" w:rsidR="00827847" w:rsidRP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82784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89F9" w14:textId="6A5A81E3" w:rsidR="00827847" w:rsidRPr="00827847" w:rsidRDefault="00827847" w:rsidP="00827847">
            <w:pPr>
              <w:widowControl w:val="0"/>
              <w:spacing w:after="0" w:line="240" w:lineRule="auto"/>
            </w:pPr>
            <w:r w:rsidRPr="002A3ABC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E21C" w14:textId="1EEF3458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Доклад, сообщение; Реферат; Собеседование; Практическое задание; Тест</w:t>
            </w:r>
          </w:p>
        </w:tc>
      </w:tr>
      <w:tr w:rsidR="00827847" w:rsidRPr="00827847" w14:paraId="4A4763ED" w14:textId="77777777" w:rsidTr="00827847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BECB" w14:textId="59B7DC20" w:rsidR="00827847" w:rsidRDefault="00827847" w:rsidP="00827847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2466" w14:textId="7D848E63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Раздел 3. Актуальные проблемы финансов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2ECD" w14:textId="70B073B3" w:rsidR="00827847" w:rsidRPr="00827847" w:rsidRDefault="00827847" w:rsidP="00827847">
            <w:pPr>
              <w:widowControl w:val="0"/>
              <w:spacing w:after="0" w:line="240" w:lineRule="auto"/>
            </w:pPr>
            <w: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4ED4" w14:textId="7D7A6EAF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0B7B" w14:textId="4D48127B" w:rsidR="00827847" w:rsidRPr="00827847" w:rsidRDefault="00827847" w:rsidP="00827847">
            <w:pPr>
              <w:widowControl w:val="0"/>
              <w:spacing w:after="0" w:line="240" w:lineRule="auto"/>
            </w:pPr>
            <w:r w:rsidRPr="00827847"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602D" w14:textId="60F9DD9C" w:rsidR="00827847" w:rsidRP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82784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66CE" w14:textId="02DADFF1" w:rsidR="00827847" w:rsidRPr="00827847" w:rsidRDefault="00827847" w:rsidP="00827847">
            <w:pPr>
              <w:widowControl w:val="0"/>
              <w:spacing w:after="0" w:line="240" w:lineRule="auto"/>
            </w:pPr>
            <w:r w:rsidRPr="002A3ABC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B91E" w14:textId="5B16FDE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Доклад, сообщение; Реферат; Собеседование; Практическое задание; Тест</w:t>
            </w:r>
          </w:p>
        </w:tc>
      </w:tr>
      <w:tr w:rsidR="00827847" w14:paraId="6DB2314F" w14:textId="77777777" w:rsidTr="00827847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F1E66" w14:textId="77777777" w:rsidR="00827847" w:rsidRDefault="00827847" w:rsidP="00827847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E02AD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Подготовка к экзамену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397598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144BF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74F65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CDA0C6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9D7F8E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34A31" w14:textId="7777777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827847" w:rsidRPr="00827847" w14:paraId="5F70B949" w14:textId="77777777" w:rsidTr="00827847">
        <w:tc>
          <w:tcPr>
            <w:tcW w:w="93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1A991C" w14:textId="77777777" w:rsidR="00827847" w:rsidRDefault="00827847" w:rsidP="00827847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промежуточной аттестации в семестре: экзамен</w:t>
            </w:r>
          </w:p>
        </w:tc>
      </w:tr>
      <w:tr w:rsidR="00827847" w14:paraId="1B3AAC17" w14:textId="77777777" w:rsidTr="005B5A1E"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8117DD" w14:textId="77777777" w:rsidR="00827847" w:rsidRDefault="00827847" w:rsidP="00827847">
            <w:pPr>
              <w:widowControl w:val="0"/>
              <w:spacing w:after="0" w:line="240" w:lineRule="auto"/>
              <w:ind w:firstLine="400"/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D33CE" w14:textId="5441D67A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2A3ABC">
              <w:rPr>
                <w:sz w:val="22"/>
                <w:szCs w:val="22"/>
                <w:lang w:val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393A5C" w14:textId="043F527D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2A3AB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80A1B5" w14:textId="634BECD7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2A3AB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85EC4" w14:textId="482FD210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2A3AB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86005" w14:textId="5B01AFF6" w:rsidR="00827847" w:rsidRDefault="00827847" w:rsidP="00827847">
            <w:pPr>
              <w:widowControl w:val="0"/>
              <w:spacing w:after="0" w:line="240" w:lineRule="auto"/>
              <w:rPr>
                <w:lang w:val="ru-RU"/>
              </w:rPr>
            </w:pPr>
            <w:r w:rsidRPr="002A3ABC"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58FC" w14:textId="77777777" w:rsidR="00827847" w:rsidRDefault="00827847" w:rsidP="00827847">
            <w:pPr>
              <w:widowControl w:val="0"/>
              <w:spacing w:after="0" w:line="240" w:lineRule="auto"/>
              <w:ind w:firstLine="400"/>
              <w:jc w:val="both"/>
              <w:rPr>
                <w:lang w:val="ru-RU"/>
              </w:rPr>
            </w:pPr>
          </w:p>
        </w:tc>
      </w:tr>
    </w:tbl>
    <w:p w14:paraId="34E8C174" w14:textId="77777777" w:rsidR="005B5A1E" w:rsidRDefault="005B5A1E" w:rsidP="005B5A1E">
      <w:pPr>
        <w:widowControl w:val="0"/>
        <w:spacing w:after="0" w:line="240" w:lineRule="auto"/>
        <w:jc w:val="both"/>
      </w:pPr>
    </w:p>
    <w:p w14:paraId="73D479D0" w14:textId="77777777" w:rsidR="00336606" w:rsidRPr="008D235A" w:rsidRDefault="00336606">
      <w:pPr>
        <w:rPr>
          <w:lang w:val="ru-RU"/>
        </w:rPr>
      </w:pPr>
    </w:p>
    <w:p w14:paraId="395218C0" w14:textId="77777777" w:rsidR="00336606" w:rsidRPr="008D235A" w:rsidRDefault="002E2D52">
      <w:pPr>
        <w:spacing w:after="0" w:line="240" w:lineRule="auto"/>
        <w:rPr>
          <w:lang w:val="ru-RU"/>
        </w:rPr>
      </w:pPr>
      <w:r w:rsidRPr="008D235A">
        <w:rPr>
          <w:b/>
          <w:bCs/>
          <w:lang w:val="ru-RU"/>
        </w:rPr>
        <w:lastRenderedPageBreak/>
        <w:t>Разработчик(и):</w:t>
      </w:r>
    </w:p>
    <w:p w14:paraId="1D8C3EB7" w14:textId="77777777" w:rsidR="00336606" w:rsidRPr="008D235A" w:rsidRDefault="002E2D52">
      <w:pPr>
        <w:spacing w:after="0" w:line="240" w:lineRule="auto"/>
        <w:rPr>
          <w:lang w:val="ru-RU"/>
        </w:rPr>
      </w:pPr>
      <w:r w:rsidRPr="008D235A">
        <w:rPr>
          <w:lang w:val="ru-RU"/>
        </w:rPr>
        <w:t xml:space="preserve">Кадникова Татьяна Геннадьевна, доцент, кафедра финансов, финансового права, экономики и бухгалтерского учета, кандидат экономических наук, доцент; </w:t>
      </w:r>
    </w:p>
    <w:sectPr w:rsidR="00336606" w:rsidRPr="008D235A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06"/>
    <w:rsid w:val="002E2D52"/>
    <w:rsid w:val="00336606"/>
    <w:rsid w:val="005B5A1E"/>
    <w:rsid w:val="00827847"/>
    <w:rsid w:val="008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79BB"/>
  <w15:docId w15:val="{55AE8076-BC65-4181-BE72-6870B82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kadnikova</dc:creator>
  <cp:keywords/>
  <dc:description/>
  <cp:lastModifiedBy>tatiana kadnikova</cp:lastModifiedBy>
  <cp:revision>3</cp:revision>
  <dcterms:created xsi:type="dcterms:W3CDTF">2021-06-29T09:40:00Z</dcterms:created>
  <dcterms:modified xsi:type="dcterms:W3CDTF">2021-08-03T08:22:00Z</dcterms:modified>
  <cp:category/>
</cp:coreProperties>
</file>